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42E32" w14:textId="77777777" w:rsidR="009C0F15" w:rsidRPr="0028113B" w:rsidRDefault="009C0F15" w:rsidP="00770850">
      <w:pPr>
        <w:rPr>
          <w:rFonts w:ascii="Arial" w:hAnsi="Arial" w:cs="Arial"/>
          <w:b/>
          <w:bCs/>
        </w:rPr>
      </w:pPr>
      <w:bookmarkStart w:id="0" w:name="_Toc46752696"/>
      <w:r w:rsidRPr="0028113B">
        <w:rPr>
          <w:rFonts w:ascii="Arial" w:hAnsi="Arial" w:cs="Arial"/>
          <w:b/>
          <w:bCs/>
        </w:rPr>
        <w:t xml:space="preserve">PROCESO GESTIÓN DEL TALENTO HUMANO </w:t>
      </w:r>
    </w:p>
    <w:p w14:paraId="456BE0DB" w14:textId="07B6FBA2" w:rsidR="009F4403" w:rsidRPr="0028113B" w:rsidRDefault="009C0F15" w:rsidP="009C0F15">
      <w:pPr>
        <w:jc w:val="center"/>
        <w:rPr>
          <w:rFonts w:ascii="Arial" w:hAnsi="Arial" w:cs="Arial"/>
          <w:b/>
          <w:bCs/>
        </w:rPr>
      </w:pPr>
      <w:r w:rsidRPr="0028113B">
        <w:rPr>
          <w:rFonts w:ascii="Arial" w:hAnsi="Arial" w:cs="Arial"/>
          <w:b/>
          <w:bCs/>
        </w:rPr>
        <w:t>FORMATO INFORME MENSUAL EJECUCIÓN CONTRACTUAL</w:t>
      </w:r>
      <w:bookmarkEnd w:id="0"/>
    </w:p>
    <w:p w14:paraId="0E44920A" w14:textId="77777777" w:rsidR="00D424E4" w:rsidRPr="0028113B" w:rsidRDefault="00D424E4" w:rsidP="00CE61DA">
      <w:pPr>
        <w:spacing w:line="240" w:lineRule="auto"/>
        <w:ind w:left="3402" w:firstLine="1701"/>
        <w:rPr>
          <w:rFonts w:ascii="Arial" w:hAnsi="Arial" w:cs="Arial"/>
          <w:color w:val="000000" w:themeColor="text1"/>
        </w:rPr>
      </w:pPr>
      <w:bookmarkStart w:id="1" w:name="_Toc46752697"/>
    </w:p>
    <w:p w14:paraId="3AE50DBA" w14:textId="2E3343F8" w:rsidR="009C0F15" w:rsidRPr="0028113B" w:rsidRDefault="00D424E4" w:rsidP="000F0EAD">
      <w:pPr>
        <w:spacing w:line="240" w:lineRule="auto"/>
        <w:ind w:left="3402" w:firstLine="1701"/>
        <w:rPr>
          <w:rFonts w:ascii="Arial" w:hAnsi="Arial" w:cs="Arial"/>
        </w:rPr>
      </w:pPr>
      <w:r w:rsidRPr="0028113B">
        <w:rPr>
          <w:rFonts w:ascii="Arial" w:hAnsi="Arial" w:cs="Arial"/>
          <w:color w:val="000000" w:themeColor="text1"/>
        </w:rPr>
        <w:t xml:space="preserve">Cali, </w:t>
      </w:r>
      <w:r w:rsidR="00C810E5">
        <w:rPr>
          <w:rFonts w:ascii="Arial" w:hAnsi="Arial" w:cs="Arial"/>
          <w:color w:val="000000" w:themeColor="text1"/>
        </w:rPr>
        <w:t>Diciembre</w:t>
      </w:r>
      <w:r w:rsidR="00717582" w:rsidRPr="0028113B">
        <w:rPr>
          <w:rFonts w:ascii="Arial" w:hAnsi="Arial" w:cs="Arial"/>
          <w:color w:val="000000" w:themeColor="text1"/>
        </w:rPr>
        <w:t xml:space="preserve"> de 202</w:t>
      </w:r>
      <w:r w:rsidR="00D416B4" w:rsidRPr="0028113B">
        <w:rPr>
          <w:rFonts w:ascii="Arial" w:hAnsi="Arial" w:cs="Arial"/>
          <w:color w:val="000000" w:themeColor="text1"/>
        </w:rPr>
        <w:t>5</w:t>
      </w:r>
      <w:r w:rsidR="009C0F15" w:rsidRPr="0028113B">
        <w:rPr>
          <w:rFonts w:ascii="Arial" w:hAnsi="Arial" w:cs="Arial"/>
        </w:rPr>
        <w:tab/>
      </w:r>
    </w:p>
    <w:p w14:paraId="004C5D95" w14:textId="59F20946" w:rsidR="009C0F15" w:rsidRPr="0028113B" w:rsidRDefault="00C810E5" w:rsidP="000F0EAD">
      <w:pPr>
        <w:spacing w:line="240" w:lineRule="auto"/>
        <w:jc w:val="both"/>
        <w:rPr>
          <w:rFonts w:ascii="Arial" w:hAnsi="Arial" w:cs="Arial"/>
        </w:rPr>
      </w:pPr>
      <w:r>
        <w:rPr>
          <w:rFonts w:ascii="Arial" w:hAnsi="Arial" w:cs="Arial"/>
        </w:rPr>
        <w:t>SEÑOR</w:t>
      </w:r>
    </w:p>
    <w:p w14:paraId="23F55DEA" w14:textId="77777777" w:rsidR="00C810E5" w:rsidRDefault="00C810E5" w:rsidP="00C810E5">
      <w:pPr>
        <w:autoSpaceDE w:val="0"/>
        <w:autoSpaceDN w:val="0"/>
        <w:adjustRightInd w:val="0"/>
        <w:spacing w:after="0" w:line="240" w:lineRule="auto"/>
        <w:rPr>
          <w:rFonts w:ascii="Times New Roman" w:eastAsiaTheme="minorEastAsia" w:hAnsi="Times New Roman"/>
          <w:b/>
          <w:bCs/>
          <w:sz w:val="24"/>
          <w:szCs w:val="24"/>
          <w:lang w:val="es-MX" w:eastAsia="es-ES"/>
        </w:rPr>
      </w:pPr>
      <w:r>
        <w:rPr>
          <w:rFonts w:ascii="Times New Roman" w:eastAsiaTheme="minorEastAsia" w:hAnsi="Times New Roman"/>
          <w:b/>
          <w:bCs/>
          <w:sz w:val="24"/>
          <w:szCs w:val="24"/>
          <w:lang w:val="es-MX" w:eastAsia="es-ES"/>
        </w:rPr>
        <w:t>LUIS FERNANDO VELASQUEZ RAMIREZ</w:t>
      </w:r>
    </w:p>
    <w:p w14:paraId="17209042" w14:textId="77777777" w:rsidR="00C810E5" w:rsidRDefault="00C810E5" w:rsidP="00C810E5">
      <w:pPr>
        <w:autoSpaceDE w:val="0"/>
        <w:autoSpaceDN w:val="0"/>
        <w:adjustRightInd w:val="0"/>
        <w:spacing w:after="0" w:line="260" w:lineRule="atLeast"/>
        <w:rPr>
          <w:rFonts w:ascii="Arial" w:eastAsiaTheme="minorEastAsia" w:hAnsi="Arial" w:cs="Arial"/>
          <w:b/>
          <w:bCs/>
          <w:lang w:val="es-MX" w:eastAsia="es-ES"/>
        </w:rPr>
      </w:pPr>
    </w:p>
    <w:p w14:paraId="574AFAEF" w14:textId="77777777" w:rsidR="00C810E5" w:rsidRPr="00C810E5" w:rsidRDefault="00C810E5" w:rsidP="00C810E5">
      <w:pPr>
        <w:autoSpaceDE w:val="0"/>
        <w:autoSpaceDN w:val="0"/>
        <w:adjustRightInd w:val="0"/>
        <w:spacing w:after="0" w:line="240" w:lineRule="atLeast"/>
        <w:rPr>
          <w:rFonts w:ascii="Arial" w:eastAsiaTheme="minorEastAsia" w:hAnsi="Arial" w:cs="Arial"/>
          <w:lang w:val="es-MX" w:eastAsia="es-ES"/>
        </w:rPr>
      </w:pPr>
      <w:r w:rsidRPr="00C810E5">
        <w:rPr>
          <w:rFonts w:ascii="Arial" w:eastAsiaTheme="minorEastAsia" w:hAnsi="Arial" w:cs="Arial"/>
          <w:lang w:val="es-MX" w:eastAsia="es-ES"/>
        </w:rPr>
        <w:t>SUPERVISOR CONTRATO CO1.PCCNTR.8661430 de 2025</w:t>
      </w:r>
    </w:p>
    <w:p w14:paraId="72897D2F" w14:textId="55B2D551" w:rsidR="00C810E5" w:rsidRPr="00C810E5" w:rsidRDefault="00C810E5" w:rsidP="00C810E5">
      <w:pPr>
        <w:autoSpaceDE w:val="0"/>
        <w:autoSpaceDN w:val="0"/>
        <w:adjustRightInd w:val="0"/>
        <w:spacing w:after="0" w:line="240" w:lineRule="atLeast"/>
        <w:rPr>
          <w:rFonts w:ascii="Arial" w:eastAsiaTheme="minorEastAsia" w:hAnsi="Arial" w:cs="Arial"/>
          <w:lang w:val="es-MX" w:eastAsia="es-ES"/>
        </w:rPr>
      </w:pPr>
      <w:r w:rsidRPr="00C810E5">
        <w:rPr>
          <w:rFonts w:ascii="Arial" w:eastAsiaTheme="minorEastAsia" w:hAnsi="Arial" w:cs="Arial"/>
          <w:lang w:val="es-MX" w:eastAsia="es-ES"/>
        </w:rPr>
        <w:t>Profesional G</w:t>
      </w:r>
      <w:r w:rsidR="002A4371">
        <w:rPr>
          <w:rFonts w:ascii="Arial" w:eastAsiaTheme="minorEastAsia" w:hAnsi="Arial" w:cs="Arial"/>
          <w:lang w:val="es-MX" w:eastAsia="es-ES"/>
        </w:rPr>
        <w:t>10</w:t>
      </w:r>
    </w:p>
    <w:p w14:paraId="1F947687" w14:textId="77777777" w:rsidR="00C810E5" w:rsidRPr="00C810E5" w:rsidRDefault="00C810E5" w:rsidP="00C810E5">
      <w:pPr>
        <w:autoSpaceDE w:val="0"/>
        <w:autoSpaceDN w:val="0"/>
        <w:adjustRightInd w:val="0"/>
        <w:spacing w:after="0" w:line="240" w:lineRule="atLeast"/>
        <w:rPr>
          <w:rFonts w:ascii="Arial" w:eastAsiaTheme="minorEastAsia" w:hAnsi="Arial" w:cs="Arial"/>
          <w:lang w:val="es-MX" w:eastAsia="es-ES"/>
        </w:rPr>
      </w:pPr>
      <w:r w:rsidRPr="00C810E5">
        <w:rPr>
          <w:rFonts w:ascii="Arial" w:eastAsiaTheme="minorEastAsia" w:hAnsi="Arial" w:cs="Arial"/>
          <w:lang w:val="es-MX" w:eastAsia="es-ES"/>
        </w:rPr>
        <w:t>Centro de la Construcción</w:t>
      </w:r>
    </w:p>
    <w:p w14:paraId="1D93D5AA" w14:textId="77777777" w:rsidR="00C810E5" w:rsidRDefault="00C810E5" w:rsidP="00C810E5">
      <w:pPr>
        <w:autoSpaceDE w:val="0"/>
        <w:autoSpaceDN w:val="0"/>
        <w:adjustRightInd w:val="0"/>
        <w:spacing w:after="0" w:line="260" w:lineRule="atLeast"/>
        <w:jc w:val="both"/>
        <w:rPr>
          <w:rFonts w:ascii="Arial" w:eastAsiaTheme="minorEastAsia" w:hAnsi="Arial" w:cs="Arial"/>
          <w:lang w:val="es-MX" w:eastAsia="es-ES"/>
        </w:rPr>
      </w:pPr>
      <w:r w:rsidRPr="00C810E5">
        <w:rPr>
          <w:rFonts w:ascii="Arial" w:eastAsiaTheme="minorEastAsia" w:hAnsi="Arial" w:cs="Arial"/>
          <w:lang w:val="es-MX" w:eastAsia="es-ES"/>
        </w:rPr>
        <w:t>Cali</w:t>
      </w:r>
    </w:p>
    <w:p w14:paraId="4B788C36" w14:textId="4A8A3569" w:rsidR="00C810E5" w:rsidRPr="00C810E5" w:rsidRDefault="00C810E5" w:rsidP="00C810E5">
      <w:pPr>
        <w:autoSpaceDE w:val="0"/>
        <w:autoSpaceDN w:val="0"/>
        <w:adjustRightInd w:val="0"/>
        <w:spacing w:line="260" w:lineRule="atLeast"/>
        <w:ind w:left="5103"/>
        <w:jc w:val="both"/>
        <w:rPr>
          <w:rFonts w:ascii="Arial" w:eastAsiaTheme="minorEastAsia" w:hAnsi="Arial" w:cs="Arial"/>
          <w:lang w:val="es-MX" w:eastAsia="es-ES"/>
        </w:rPr>
      </w:pPr>
      <w:r w:rsidRPr="00C810E5">
        <w:rPr>
          <w:rFonts w:ascii="Arial" w:eastAsiaTheme="minorEastAsia" w:hAnsi="Arial" w:cs="Arial"/>
          <w:lang w:val="es-MX" w:eastAsia="es-ES"/>
        </w:rPr>
        <w:t xml:space="preserve">Asunto: Informe mensual de ejecución contractual mes de </w:t>
      </w:r>
      <w:r w:rsidR="00770850">
        <w:rPr>
          <w:rFonts w:ascii="Arial" w:eastAsiaTheme="minorEastAsia" w:hAnsi="Arial" w:cs="Arial"/>
          <w:lang w:val="es-MX" w:eastAsia="es-ES"/>
        </w:rPr>
        <w:t xml:space="preserve">diciembre </w:t>
      </w:r>
      <w:r w:rsidRPr="00C810E5">
        <w:rPr>
          <w:rFonts w:ascii="Arial" w:eastAsiaTheme="minorEastAsia" w:hAnsi="Arial" w:cs="Arial"/>
          <w:lang w:val="es-MX" w:eastAsia="es-ES"/>
        </w:rPr>
        <w:t>del año 2025</w:t>
      </w:r>
    </w:p>
    <w:p w14:paraId="6AA7C8F5" w14:textId="77777777" w:rsidR="00C810E5" w:rsidRDefault="00C810E5" w:rsidP="00C810E5">
      <w:pPr>
        <w:autoSpaceDE w:val="0"/>
        <w:autoSpaceDN w:val="0"/>
        <w:adjustRightInd w:val="0"/>
        <w:spacing w:line="260" w:lineRule="atLeast"/>
        <w:jc w:val="both"/>
        <w:rPr>
          <w:rFonts w:ascii="Arial" w:eastAsiaTheme="minorEastAsia" w:hAnsi="Arial" w:cs="Arial"/>
          <w:b/>
          <w:bCs/>
          <w:lang w:val="es-MX" w:eastAsia="es-ES"/>
        </w:rPr>
      </w:pPr>
      <w:r w:rsidRPr="00C810E5">
        <w:rPr>
          <w:rFonts w:ascii="Arial" w:eastAsiaTheme="minorEastAsia" w:hAnsi="Arial" w:cs="Arial"/>
          <w:lang w:val="es-MX" w:eastAsia="es-ES"/>
        </w:rPr>
        <w:t>Referencia:</w:t>
      </w:r>
      <w:r>
        <w:rPr>
          <w:rFonts w:ascii="Arial" w:eastAsiaTheme="minorEastAsia" w:hAnsi="Arial" w:cs="Arial"/>
          <w:lang w:val="es-MX" w:eastAsia="es-ES"/>
        </w:rPr>
        <w:t xml:space="preserve"> No </w:t>
      </w:r>
      <w:r w:rsidRPr="00C810E5">
        <w:rPr>
          <w:rFonts w:ascii="Arial" w:eastAsiaTheme="minorEastAsia" w:hAnsi="Arial" w:cs="Arial"/>
          <w:lang w:val="es-MX" w:eastAsia="es-ES"/>
        </w:rPr>
        <w:t>CO1.PCCNTR.8661430 de</w:t>
      </w:r>
      <w:r>
        <w:rPr>
          <w:rFonts w:ascii="Arial" w:eastAsiaTheme="minorEastAsia" w:hAnsi="Arial" w:cs="Arial"/>
          <w:b/>
          <w:bCs/>
          <w:lang w:val="es-MX" w:eastAsia="es-ES"/>
        </w:rPr>
        <w:t xml:space="preserve"> 2025</w:t>
      </w:r>
    </w:p>
    <w:p w14:paraId="41D55AEF" w14:textId="77777777" w:rsidR="00C810E5" w:rsidRDefault="00C810E5" w:rsidP="00C810E5">
      <w:pPr>
        <w:autoSpaceDE w:val="0"/>
        <w:autoSpaceDN w:val="0"/>
        <w:adjustRightInd w:val="0"/>
        <w:spacing w:line="260" w:lineRule="atLeast"/>
        <w:jc w:val="both"/>
        <w:rPr>
          <w:rFonts w:ascii="Arial" w:eastAsiaTheme="minorEastAsia" w:hAnsi="Arial" w:cs="Arial"/>
          <w:lang w:val="es-MX" w:eastAsia="es-ES"/>
        </w:rPr>
      </w:pPr>
      <w:r>
        <w:rPr>
          <w:rFonts w:ascii="Arial" w:eastAsiaTheme="minorEastAsia" w:hAnsi="Arial" w:cs="Arial"/>
          <w:lang w:val="es-MX" w:eastAsia="es-ES"/>
        </w:rPr>
        <w:t xml:space="preserve">Diego Mauricio Masso López identificado con la cédula de ciudadanía No. 76333229 de Popayán, en mi calidad de Contratista del SENA, en Centro de la Construcción, en cumplimiento del Contrato de Prestación de Servicios de la referencia, a continuación, presento el Informe de actividades realizadas en el mes objeto de cobro.  </w:t>
      </w:r>
    </w:p>
    <w:p w14:paraId="310E6D4C" w14:textId="77777777" w:rsidR="00C810E5" w:rsidRDefault="00C810E5" w:rsidP="00C810E5">
      <w:pPr>
        <w:autoSpaceDE w:val="0"/>
        <w:autoSpaceDN w:val="0"/>
        <w:adjustRightInd w:val="0"/>
        <w:spacing w:after="0" w:line="240" w:lineRule="auto"/>
        <w:jc w:val="both"/>
        <w:rPr>
          <w:rFonts w:ascii="Arial" w:eastAsiaTheme="minorEastAsia" w:hAnsi="Arial" w:cs="Arial"/>
          <w:color w:val="000000"/>
          <w:sz w:val="24"/>
          <w:szCs w:val="24"/>
          <w:lang w:val="es-MX" w:eastAsia="es-ES"/>
        </w:rPr>
      </w:pPr>
      <w:r>
        <w:rPr>
          <w:rFonts w:ascii="Arial" w:eastAsiaTheme="minorEastAsia" w:hAnsi="Arial" w:cs="Arial"/>
          <w:b/>
          <w:bCs/>
          <w:color w:val="000000"/>
          <w:lang w:val="es-MX" w:eastAsia="es-ES"/>
        </w:rPr>
        <w:t>Valor y forma de Pago:</w:t>
      </w:r>
      <w:r>
        <w:rPr>
          <w:rFonts w:ascii="Arial" w:eastAsiaTheme="minorEastAsia" w:hAnsi="Arial" w:cs="Arial"/>
          <w:color w:val="000000"/>
          <w:lang w:val="es-MX" w:eastAsia="es-ES"/>
        </w:rPr>
        <w:t xml:space="preserve"> </w:t>
      </w:r>
      <w:r>
        <w:rPr>
          <w:rFonts w:ascii="Arial" w:eastAsiaTheme="minorEastAsia" w:hAnsi="Arial" w:cs="Arial"/>
          <w:color w:val="000000"/>
          <w:sz w:val="24"/>
          <w:szCs w:val="24"/>
          <w:lang w:val="es-MX" w:eastAsia="es-ES"/>
        </w:rPr>
        <w:t>TRES MILLONES NOVECIENTOS OCHENTA Y SEIS</w:t>
      </w:r>
    </w:p>
    <w:p w14:paraId="1183DAB9" w14:textId="77777777" w:rsidR="00C810E5" w:rsidRDefault="00C810E5" w:rsidP="00C810E5">
      <w:pPr>
        <w:autoSpaceDE w:val="0"/>
        <w:autoSpaceDN w:val="0"/>
        <w:adjustRightInd w:val="0"/>
        <w:spacing w:after="0" w:line="240" w:lineRule="auto"/>
        <w:jc w:val="both"/>
        <w:rPr>
          <w:rFonts w:ascii="Arial" w:eastAsiaTheme="minorEastAsia" w:hAnsi="Arial" w:cs="Arial"/>
          <w:color w:val="000000"/>
          <w:sz w:val="24"/>
          <w:szCs w:val="24"/>
          <w:lang w:val="es-MX" w:eastAsia="es-ES"/>
        </w:rPr>
      </w:pPr>
      <w:r>
        <w:rPr>
          <w:rFonts w:ascii="Arial" w:eastAsiaTheme="minorEastAsia" w:hAnsi="Arial" w:cs="Arial"/>
          <w:color w:val="000000"/>
          <w:sz w:val="24"/>
          <w:szCs w:val="24"/>
          <w:lang w:val="es-MX" w:eastAsia="es-ES"/>
        </w:rPr>
        <w:t>MIL DOSCIENTOS CUARENTA Y TRES PESOS M/CTE ($3.986.243). Esta suma será pagada por el SENA al contratista de la siguiente manera a) Un (01)) UN último pago para el mes de DICIEMBRE por un valor de ($3.986.243), para la vigencia 2025.</w:t>
      </w:r>
    </w:p>
    <w:p w14:paraId="0A6AA415" w14:textId="77777777" w:rsidR="00C810E5" w:rsidRDefault="00C810E5" w:rsidP="00C810E5">
      <w:pPr>
        <w:autoSpaceDE w:val="0"/>
        <w:autoSpaceDN w:val="0"/>
        <w:adjustRightInd w:val="0"/>
        <w:spacing w:after="0" w:line="240" w:lineRule="auto"/>
        <w:jc w:val="both"/>
        <w:rPr>
          <w:rFonts w:ascii="Arial" w:eastAsiaTheme="minorEastAsia" w:hAnsi="Arial" w:cs="Arial"/>
          <w:b/>
          <w:bCs/>
          <w:color w:val="000000"/>
          <w:sz w:val="24"/>
          <w:szCs w:val="24"/>
          <w:lang w:val="es-MX" w:eastAsia="es-ES"/>
        </w:rPr>
      </w:pPr>
    </w:p>
    <w:p w14:paraId="382567EF" w14:textId="77777777" w:rsidR="00C810E5" w:rsidRDefault="00C810E5" w:rsidP="00C810E5">
      <w:pPr>
        <w:autoSpaceDE w:val="0"/>
        <w:autoSpaceDN w:val="0"/>
        <w:adjustRightInd w:val="0"/>
        <w:spacing w:after="0" w:line="260" w:lineRule="atLeast"/>
        <w:jc w:val="both"/>
        <w:rPr>
          <w:rFonts w:ascii="Arial" w:eastAsiaTheme="minorEastAsia" w:hAnsi="Arial" w:cs="Arial"/>
          <w:lang w:val="es-MX" w:eastAsia="es-ES"/>
        </w:rPr>
      </w:pPr>
      <w:r>
        <w:rPr>
          <w:rFonts w:ascii="Arial" w:eastAsiaTheme="minorEastAsia" w:hAnsi="Arial" w:cs="Arial"/>
          <w:b/>
          <w:bCs/>
          <w:lang w:val="es-MX" w:eastAsia="es-ES"/>
        </w:rPr>
        <w:t>Plazo:</w:t>
      </w:r>
      <w:r>
        <w:rPr>
          <w:rFonts w:ascii="Arial" w:eastAsiaTheme="minorEastAsia" w:hAnsi="Arial" w:cs="Arial"/>
          <w:lang w:val="es-MX" w:eastAsia="es-ES"/>
        </w:rPr>
        <w:t xml:space="preserve"> Será hasta el 26 de diciembre de 2025.</w:t>
      </w:r>
    </w:p>
    <w:p w14:paraId="0E111F68" w14:textId="77777777" w:rsidR="00C810E5" w:rsidRDefault="00C810E5" w:rsidP="00C810E5">
      <w:pPr>
        <w:autoSpaceDE w:val="0"/>
        <w:autoSpaceDN w:val="0"/>
        <w:adjustRightInd w:val="0"/>
        <w:spacing w:after="0" w:line="260" w:lineRule="atLeast"/>
        <w:jc w:val="both"/>
        <w:rPr>
          <w:rFonts w:ascii="Arial" w:eastAsiaTheme="minorEastAsia" w:hAnsi="Arial" w:cs="Arial"/>
          <w:lang w:val="es-MX" w:eastAsia="es-ES"/>
        </w:rPr>
      </w:pPr>
    </w:p>
    <w:p w14:paraId="3908FD31" w14:textId="77777777" w:rsidR="00D424E4" w:rsidRPr="0028113B" w:rsidRDefault="00D424E4" w:rsidP="000F0EAD">
      <w:pPr>
        <w:spacing w:after="0" w:line="240" w:lineRule="auto"/>
        <w:jc w:val="both"/>
        <w:rPr>
          <w:rFonts w:ascii="Arial" w:hAnsi="Arial" w:cs="Arial"/>
        </w:rPr>
      </w:pPr>
    </w:p>
    <w:tbl>
      <w:tblPr>
        <w:tblStyle w:val="Tablaconcuadrcula"/>
        <w:tblW w:w="8784" w:type="dxa"/>
        <w:tblLook w:val="04A0" w:firstRow="1" w:lastRow="0" w:firstColumn="1" w:lastColumn="0" w:noHBand="0" w:noVBand="1"/>
      </w:tblPr>
      <w:tblGrid>
        <w:gridCol w:w="8784"/>
      </w:tblGrid>
      <w:tr w:rsidR="001C3E2F" w:rsidRPr="0028113B" w14:paraId="1F0571E2" w14:textId="77777777" w:rsidTr="00B32BB7">
        <w:trPr>
          <w:trHeight w:val="274"/>
        </w:trPr>
        <w:tc>
          <w:tcPr>
            <w:tcW w:w="8784" w:type="dxa"/>
          </w:tcPr>
          <w:p w14:paraId="2B3590AD" w14:textId="4D5323D5" w:rsidR="001C3E2F" w:rsidRPr="0028113B" w:rsidRDefault="001C3E2F" w:rsidP="000F0EAD">
            <w:pPr>
              <w:spacing w:after="0" w:line="240" w:lineRule="auto"/>
              <w:jc w:val="both"/>
              <w:rPr>
                <w:rFonts w:ascii="Arial" w:hAnsi="Arial" w:cs="Arial"/>
                <w:b/>
                <w:bCs/>
              </w:rPr>
            </w:pPr>
            <w:r w:rsidRPr="0028113B">
              <w:rPr>
                <w:rFonts w:ascii="Arial" w:hAnsi="Arial" w:cs="Arial"/>
                <w:b/>
                <w:bCs/>
              </w:rPr>
              <w:t xml:space="preserve">OBJETO: </w:t>
            </w:r>
          </w:p>
        </w:tc>
      </w:tr>
      <w:tr w:rsidR="001C3E2F" w:rsidRPr="0028113B" w14:paraId="6CC4B399" w14:textId="77777777" w:rsidTr="00B32BB7">
        <w:trPr>
          <w:trHeight w:val="668"/>
        </w:trPr>
        <w:tc>
          <w:tcPr>
            <w:tcW w:w="8784" w:type="dxa"/>
          </w:tcPr>
          <w:p w14:paraId="2EEEB009" w14:textId="49CCCBDD" w:rsidR="001C3E2F" w:rsidRPr="0028113B" w:rsidRDefault="00617343" w:rsidP="000F0EAD">
            <w:pPr>
              <w:spacing w:after="0" w:line="240" w:lineRule="auto"/>
              <w:jc w:val="both"/>
              <w:rPr>
                <w:rFonts w:ascii="Arial" w:hAnsi="Arial" w:cs="Arial"/>
                <w:b/>
                <w:bCs/>
              </w:rPr>
            </w:pPr>
            <w:r w:rsidRPr="0096577B">
              <w:t>PRESTACIÓN DE SERVICIOS PROFESIONALES DE CARÁCTER TEMPORAL DE INSTRUCTORES PARA IMPARTIR FORMACIÓN PROFESIONAL INTEGRAL EN EL ÁREA PEPEDAGOGIA Y DIDACTICA PARA LA FORMACION PROFESIONAL EN LA FORMACIÓN PROFESIONAL DE LOS DIFERENTES PROGRAMAS DE FORMACIÓN TITULADA Y COMPLEMENTARIA DEL CENTRO DE LA CONSTRUCCION EN LA VIGENCIA 2025.</w:t>
            </w:r>
          </w:p>
        </w:tc>
      </w:tr>
    </w:tbl>
    <w:p w14:paraId="591E9DBB" w14:textId="0EE05EA3" w:rsidR="001C3E2F" w:rsidRPr="0028113B" w:rsidRDefault="001C3E2F" w:rsidP="000F0EAD">
      <w:pPr>
        <w:spacing w:after="0" w:line="240" w:lineRule="auto"/>
        <w:jc w:val="both"/>
        <w:rPr>
          <w:rFonts w:ascii="Arial" w:hAnsi="Arial" w:cs="Arial"/>
          <w:b/>
          <w:bCs/>
        </w:rPr>
      </w:pPr>
    </w:p>
    <w:p w14:paraId="509B3DC6" w14:textId="2B0744DF" w:rsidR="00365E1A" w:rsidRPr="0028113B" w:rsidRDefault="00365E1A" w:rsidP="000F0EAD">
      <w:pPr>
        <w:spacing w:after="0" w:line="240" w:lineRule="auto"/>
        <w:jc w:val="both"/>
        <w:rPr>
          <w:rFonts w:ascii="Arial" w:hAnsi="Arial" w:cs="Arial"/>
          <w:b/>
          <w:bCs/>
        </w:rPr>
      </w:pPr>
    </w:p>
    <w:p w14:paraId="50E9F747" w14:textId="2E93D0D4" w:rsidR="00F54371" w:rsidRDefault="00F54371" w:rsidP="000F0EAD">
      <w:pPr>
        <w:spacing w:after="0" w:line="240" w:lineRule="auto"/>
        <w:jc w:val="both"/>
        <w:rPr>
          <w:rFonts w:ascii="Arial" w:hAnsi="Arial" w:cs="Arial"/>
          <w:b/>
          <w:bCs/>
        </w:rPr>
      </w:pPr>
    </w:p>
    <w:p w14:paraId="26689144" w14:textId="77777777" w:rsidR="00A25945" w:rsidRDefault="00A25945" w:rsidP="000F0EAD">
      <w:pPr>
        <w:spacing w:after="0" w:line="240" w:lineRule="auto"/>
        <w:jc w:val="both"/>
        <w:rPr>
          <w:rFonts w:ascii="Arial" w:hAnsi="Arial" w:cs="Arial"/>
          <w:b/>
          <w:bCs/>
        </w:rPr>
      </w:pPr>
    </w:p>
    <w:p w14:paraId="67348BE6" w14:textId="77777777" w:rsidR="00A25945" w:rsidRPr="0028113B" w:rsidRDefault="00A25945" w:rsidP="000F0EAD">
      <w:pPr>
        <w:spacing w:after="0" w:line="240" w:lineRule="auto"/>
        <w:jc w:val="both"/>
        <w:rPr>
          <w:rFonts w:ascii="Arial" w:hAnsi="Arial" w:cs="Arial"/>
          <w:b/>
          <w:bCs/>
        </w:rPr>
      </w:pPr>
    </w:p>
    <w:p w14:paraId="77BF12AE" w14:textId="77777777" w:rsidR="00F54371" w:rsidRPr="0028113B" w:rsidRDefault="00F54371" w:rsidP="000F0EAD">
      <w:pPr>
        <w:spacing w:after="0" w:line="240" w:lineRule="auto"/>
        <w:jc w:val="both"/>
        <w:rPr>
          <w:rFonts w:ascii="Arial" w:hAnsi="Arial" w:cs="Arial"/>
          <w:b/>
          <w:bCs/>
        </w:rPr>
      </w:pPr>
    </w:p>
    <w:p w14:paraId="610D599E" w14:textId="3D18FFBB" w:rsidR="009C0F15" w:rsidRPr="0028113B" w:rsidRDefault="009C0F15" w:rsidP="000F0EAD">
      <w:pPr>
        <w:spacing w:after="0" w:line="240" w:lineRule="auto"/>
        <w:jc w:val="both"/>
        <w:rPr>
          <w:rFonts w:ascii="Arial" w:hAnsi="Arial" w:cs="Arial"/>
        </w:rPr>
      </w:pPr>
      <w:r w:rsidRPr="0028113B">
        <w:rPr>
          <w:rFonts w:ascii="Arial" w:hAnsi="Arial" w:cs="Arial"/>
          <w:b/>
          <w:bCs/>
        </w:rPr>
        <w:t xml:space="preserve">Obligaciones </w:t>
      </w:r>
      <w:r w:rsidR="00365E1A" w:rsidRPr="0028113B">
        <w:rPr>
          <w:rFonts w:ascii="Arial" w:hAnsi="Arial" w:cs="Arial"/>
          <w:b/>
          <w:bCs/>
        </w:rPr>
        <w:t>Específicas</w:t>
      </w:r>
      <w:r w:rsidRPr="0028113B">
        <w:rPr>
          <w:rFonts w:ascii="Arial" w:hAnsi="Arial" w:cs="Arial"/>
          <w:b/>
          <w:bCs/>
        </w:rPr>
        <w:t>:</w:t>
      </w:r>
    </w:p>
    <w:p w14:paraId="2941DFA8" w14:textId="5F701747" w:rsidR="00365E1A" w:rsidRPr="0028113B" w:rsidRDefault="00365E1A" w:rsidP="000F0EAD">
      <w:pPr>
        <w:spacing w:after="0" w:line="240" w:lineRule="auto"/>
        <w:jc w:val="both"/>
        <w:rPr>
          <w:rFonts w:ascii="Arial" w:hAnsi="Arial" w:cs="Arial"/>
        </w:rPr>
      </w:pPr>
    </w:p>
    <w:tbl>
      <w:tblPr>
        <w:tblStyle w:val="Tablaconcuadrcula"/>
        <w:tblW w:w="8676" w:type="dxa"/>
        <w:tblInd w:w="108" w:type="dxa"/>
        <w:tblLook w:val="04A0" w:firstRow="1" w:lastRow="0" w:firstColumn="1" w:lastColumn="0" w:noHBand="0" w:noVBand="1"/>
      </w:tblPr>
      <w:tblGrid>
        <w:gridCol w:w="510"/>
        <w:gridCol w:w="3063"/>
        <w:gridCol w:w="2977"/>
        <w:gridCol w:w="2126"/>
      </w:tblGrid>
      <w:tr w:rsidR="00365E1A" w:rsidRPr="0028113B" w14:paraId="441EBD40" w14:textId="77777777" w:rsidTr="00403B46">
        <w:trPr>
          <w:trHeight w:val="329"/>
        </w:trPr>
        <w:tc>
          <w:tcPr>
            <w:tcW w:w="510" w:type="dxa"/>
            <w:vAlign w:val="bottom"/>
          </w:tcPr>
          <w:p w14:paraId="330DFD39" w14:textId="77777777" w:rsidR="00365E1A" w:rsidRPr="0028113B" w:rsidRDefault="00365E1A" w:rsidP="00682875">
            <w:pPr>
              <w:pStyle w:val="Sinespaciado"/>
              <w:jc w:val="center"/>
              <w:rPr>
                <w:rFonts w:ascii="Arial" w:hAnsi="Arial" w:cs="Arial"/>
                <w:b/>
                <w:bCs/>
              </w:rPr>
            </w:pPr>
            <w:r w:rsidRPr="0028113B">
              <w:rPr>
                <w:rFonts w:ascii="Arial" w:hAnsi="Arial" w:cs="Arial"/>
                <w:b/>
                <w:bCs/>
              </w:rPr>
              <w:t>No</w:t>
            </w:r>
          </w:p>
        </w:tc>
        <w:tc>
          <w:tcPr>
            <w:tcW w:w="3063" w:type="dxa"/>
            <w:vAlign w:val="bottom"/>
          </w:tcPr>
          <w:p w14:paraId="3AB83B0A" w14:textId="77777777" w:rsidR="00365E1A" w:rsidRPr="0028113B" w:rsidRDefault="00365E1A" w:rsidP="00682875">
            <w:pPr>
              <w:pStyle w:val="Sinespaciado"/>
              <w:jc w:val="center"/>
              <w:rPr>
                <w:rFonts w:ascii="Arial" w:hAnsi="Arial" w:cs="Arial"/>
                <w:b/>
              </w:rPr>
            </w:pPr>
            <w:r w:rsidRPr="0028113B">
              <w:rPr>
                <w:rFonts w:ascii="Arial" w:hAnsi="Arial" w:cs="Arial"/>
                <w:b/>
              </w:rPr>
              <w:t>Obligaciones</w:t>
            </w:r>
          </w:p>
        </w:tc>
        <w:tc>
          <w:tcPr>
            <w:tcW w:w="2977" w:type="dxa"/>
            <w:vAlign w:val="bottom"/>
          </w:tcPr>
          <w:p w14:paraId="48BDC579" w14:textId="77777777" w:rsidR="00365E1A" w:rsidRPr="0028113B" w:rsidRDefault="00365E1A" w:rsidP="00682875">
            <w:pPr>
              <w:pStyle w:val="Sinespaciado"/>
              <w:jc w:val="center"/>
              <w:rPr>
                <w:rFonts w:ascii="Arial" w:hAnsi="Arial" w:cs="Arial"/>
                <w:b/>
              </w:rPr>
            </w:pPr>
            <w:r w:rsidRPr="0028113B">
              <w:rPr>
                <w:rFonts w:ascii="Arial" w:hAnsi="Arial" w:cs="Arial"/>
                <w:b/>
              </w:rPr>
              <w:t>Acciones realizadas</w:t>
            </w:r>
          </w:p>
        </w:tc>
        <w:tc>
          <w:tcPr>
            <w:tcW w:w="2126" w:type="dxa"/>
            <w:vAlign w:val="bottom"/>
          </w:tcPr>
          <w:p w14:paraId="334DA0CE" w14:textId="77777777" w:rsidR="00365E1A" w:rsidRPr="0028113B" w:rsidRDefault="00365E1A" w:rsidP="00682875">
            <w:pPr>
              <w:pStyle w:val="Sinespaciado"/>
              <w:jc w:val="center"/>
              <w:rPr>
                <w:rFonts w:ascii="Arial" w:hAnsi="Arial" w:cs="Arial"/>
                <w:b/>
              </w:rPr>
            </w:pPr>
            <w:r w:rsidRPr="0028113B">
              <w:rPr>
                <w:rFonts w:ascii="Arial" w:hAnsi="Arial" w:cs="Arial"/>
                <w:b/>
              </w:rPr>
              <w:t>Evidencias</w:t>
            </w:r>
          </w:p>
        </w:tc>
      </w:tr>
      <w:tr w:rsidR="001923C1" w:rsidRPr="0028113B" w14:paraId="205756E9" w14:textId="77777777" w:rsidTr="00403B46">
        <w:trPr>
          <w:trHeight w:val="1246"/>
        </w:trPr>
        <w:tc>
          <w:tcPr>
            <w:tcW w:w="510" w:type="dxa"/>
          </w:tcPr>
          <w:p w14:paraId="624475E2" w14:textId="0C46EC56" w:rsidR="001923C1" w:rsidRPr="0028113B" w:rsidRDefault="006926C8" w:rsidP="001923C1">
            <w:pPr>
              <w:pStyle w:val="Sinespaciado"/>
              <w:spacing w:line="240" w:lineRule="auto"/>
              <w:jc w:val="center"/>
              <w:rPr>
                <w:rFonts w:ascii="Arial" w:hAnsi="Arial" w:cs="Arial"/>
              </w:rPr>
            </w:pPr>
            <w:r w:rsidRPr="0028113B">
              <w:rPr>
                <w:rFonts w:ascii="Arial" w:hAnsi="Arial" w:cs="Arial"/>
              </w:rPr>
              <w:t>0</w:t>
            </w:r>
          </w:p>
        </w:tc>
        <w:tc>
          <w:tcPr>
            <w:tcW w:w="3063" w:type="dxa"/>
          </w:tcPr>
          <w:p w14:paraId="776B4740" w14:textId="0D902F96" w:rsidR="001923C1" w:rsidRPr="0028113B" w:rsidRDefault="001923C1" w:rsidP="001923C1">
            <w:pPr>
              <w:pStyle w:val="TableParagraph"/>
              <w:spacing w:before="1"/>
              <w:ind w:left="111"/>
              <w:rPr>
                <w:rFonts w:ascii="Arial" w:hAnsi="Arial" w:cs="Arial"/>
              </w:rPr>
            </w:pPr>
            <w:r w:rsidRPr="0028113B">
              <w:rPr>
                <w:rFonts w:ascii="Arial" w:hAnsi="Arial" w:cs="Arial"/>
                <w:bCs/>
              </w:rPr>
              <w:t>Pr</w:t>
            </w:r>
            <w:r w:rsidRPr="0028113B">
              <w:rPr>
                <w:rFonts w:ascii="Arial" w:hAnsi="Arial" w:cs="Arial"/>
              </w:rPr>
              <w:t>esentación Informe mensual de actividades</w:t>
            </w:r>
            <w:r w:rsidRPr="0028113B">
              <w:rPr>
                <w:rFonts w:ascii="Arial" w:hAnsi="Arial" w:cs="Arial"/>
                <w:b/>
              </w:rPr>
              <w:t xml:space="preserve"> </w:t>
            </w:r>
          </w:p>
        </w:tc>
        <w:tc>
          <w:tcPr>
            <w:tcW w:w="2977" w:type="dxa"/>
          </w:tcPr>
          <w:p w14:paraId="69994E85" w14:textId="521F1FF9" w:rsidR="001923C1" w:rsidRPr="0028113B" w:rsidRDefault="001923C1" w:rsidP="001923C1">
            <w:pPr>
              <w:pStyle w:val="TableParagraph"/>
              <w:ind w:right="105"/>
              <w:rPr>
                <w:rFonts w:ascii="Arial" w:hAnsi="Arial" w:cs="Arial"/>
              </w:rPr>
            </w:pPr>
            <w:r w:rsidRPr="0028113B">
              <w:rPr>
                <w:rFonts w:ascii="Arial" w:hAnsi="Arial" w:cs="Arial"/>
              </w:rPr>
              <w:t xml:space="preserve">Diligenciamiento Formato vigente </w:t>
            </w:r>
            <w:r w:rsidR="006926C8" w:rsidRPr="0028113B">
              <w:rPr>
                <w:rFonts w:ascii="Arial" w:hAnsi="Arial" w:cs="Arial"/>
              </w:rPr>
              <w:t>informe</w:t>
            </w:r>
            <w:r w:rsidRPr="0028113B">
              <w:rPr>
                <w:rFonts w:ascii="Arial" w:hAnsi="Arial" w:cs="Arial"/>
              </w:rPr>
              <w:t xml:space="preserve"> mensual de actividades</w:t>
            </w:r>
          </w:p>
        </w:tc>
        <w:tc>
          <w:tcPr>
            <w:tcW w:w="2126" w:type="dxa"/>
          </w:tcPr>
          <w:p w14:paraId="3966304A" w14:textId="5B7DA585" w:rsidR="001923C1" w:rsidRPr="0028113B" w:rsidRDefault="001923C1" w:rsidP="001923C1">
            <w:pPr>
              <w:pStyle w:val="Sinespaciado"/>
              <w:spacing w:line="240" w:lineRule="auto"/>
              <w:rPr>
                <w:rFonts w:ascii="Arial" w:hAnsi="Arial" w:cs="Arial"/>
              </w:rPr>
            </w:pPr>
            <w:r w:rsidRPr="0028113B">
              <w:rPr>
                <w:rFonts w:ascii="Arial" w:hAnsi="Arial" w:cs="Arial"/>
              </w:rPr>
              <w:t xml:space="preserve">Excelente diligenciamiento y redacción del informe mensual de actividades </w:t>
            </w:r>
          </w:p>
        </w:tc>
      </w:tr>
      <w:tr w:rsidR="00403B46" w:rsidRPr="0028113B" w14:paraId="575A5C4F" w14:textId="77777777" w:rsidTr="00403B46">
        <w:trPr>
          <w:trHeight w:val="1658"/>
        </w:trPr>
        <w:tc>
          <w:tcPr>
            <w:tcW w:w="510" w:type="dxa"/>
          </w:tcPr>
          <w:p w14:paraId="6A4F25DA" w14:textId="77777777" w:rsidR="00403B46" w:rsidRPr="0028113B" w:rsidRDefault="00403B46" w:rsidP="00403B46">
            <w:pPr>
              <w:pStyle w:val="Sinespaciado"/>
              <w:spacing w:line="240" w:lineRule="auto"/>
              <w:jc w:val="center"/>
              <w:rPr>
                <w:rFonts w:ascii="Arial" w:hAnsi="Arial" w:cs="Arial"/>
              </w:rPr>
            </w:pPr>
            <w:r w:rsidRPr="0028113B">
              <w:rPr>
                <w:rFonts w:ascii="Arial" w:hAnsi="Arial" w:cs="Arial"/>
              </w:rPr>
              <w:t>1</w:t>
            </w:r>
          </w:p>
        </w:tc>
        <w:tc>
          <w:tcPr>
            <w:tcW w:w="3063" w:type="dxa"/>
          </w:tcPr>
          <w:p w14:paraId="796C01B8" w14:textId="4E8A9159" w:rsidR="00403B46" w:rsidRPr="0028113B" w:rsidRDefault="00403B46" w:rsidP="00403B46">
            <w:pPr>
              <w:pStyle w:val="TableParagraph"/>
              <w:spacing w:before="1"/>
              <w:jc w:val="both"/>
              <w:rPr>
                <w:rFonts w:ascii="Arial" w:hAnsi="Arial" w:cs="Arial"/>
                <w:b/>
                <w:bCs/>
              </w:rPr>
            </w:pPr>
            <w:r w:rsidRPr="0028113B">
              <w:rPr>
                <w:rFonts w:ascii="Arial" w:hAnsi="Arial" w:cs="Arial"/>
              </w:rPr>
              <w:t>Participar en la planeación de los procesos formativos de acuerdo con los lineamientos institucionales, para el área temática del objeto contractual.</w:t>
            </w:r>
          </w:p>
        </w:tc>
        <w:tc>
          <w:tcPr>
            <w:tcW w:w="2977" w:type="dxa"/>
          </w:tcPr>
          <w:p w14:paraId="516EA0DB" w14:textId="1B2BAC39" w:rsidR="00403B46" w:rsidRPr="0028113B" w:rsidRDefault="00403B46" w:rsidP="00403B46">
            <w:pPr>
              <w:pStyle w:val="TableParagraph"/>
              <w:ind w:right="105"/>
              <w:jc w:val="both"/>
              <w:rPr>
                <w:rFonts w:ascii="Arial" w:hAnsi="Arial" w:cs="Arial"/>
              </w:rPr>
            </w:pPr>
            <w:r w:rsidRPr="00935674">
              <w:rPr>
                <w:rFonts w:ascii="Arial" w:eastAsiaTheme="minorEastAsia" w:hAnsi="Arial" w:cs="Arial"/>
                <w:lang w:val="es-MX" w:eastAsia="es-ES"/>
              </w:rPr>
              <w:t>No se han ejecutado actividades de este tipo en el periodo objeto de cobro.</w:t>
            </w:r>
          </w:p>
        </w:tc>
        <w:tc>
          <w:tcPr>
            <w:tcW w:w="2126" w:type="dxa"/>
          </w:tcPr>
          <w:p w14:paraId="35FD7410" w14:textId="1D58172E" w:rsidR="00403B46" w:rsidRPr="0028113B" w:rsidRDefault="00403B46" w:rsidP="00403B46">
            <w:pPr>
              <w:pStyle w:val="Sinespaciado"/>
              <w:spacing w:line="240" w:lineRule="auto"/>
              <w:jc w:val="both"/>
              <w:rPr>
                <w:rFonts w:ascii="Arial" w:hAnsi="Arial" w:cs="Arial"/>
                <w:lang w:eastAsia="es-ES"/>
              </w:rPr>
            </w:pPr>
            <w:r>
              <w:rPr>
                <w:rFonts w:ascii="Arial" w:eastAsiaTheme="minorEastAsia" w:hAnsi="Arial" w:cs="Arial"/>
                <w:lang w:val="es-MX" w:eastAsia="es-ES"/>
              </w:rPr>
              <w:t>Nota aclaratoria</w:t>
            </w:r>
          </w:p>
        </w:tc>
      </w:tr>
      <w:tr w:rsidR="00C91D6E" w:rsidRPr="0028113B" w14:paraId="145FAD83" w14:textId="77777777" w:rsidTr="00403B46">
        <w:trPr>
          <w:trHeight w:val="1408"/>
        </w:trPr>
        <w:tc>
          <w:tcPr>
            <w:tcW w:w="510" w:type="dxa"/>
          </w:tcPr>
          <w:p w14:paraId="40941C04" w14:textId="77777777" w:rsidR="00C91D6E" w:rsidRPr="0028113B" w:rsidRDefault="00C91D6E" w:rsidP="00C91D6E">
            <w:pPr>
              <w:pStyle w:val="Sinespaciado"/>
              <w:spacing w:line="240" w:lineRule="auto"/>
              <w:jc w:val="center"/>
              <w:rPr>
                <w:rFonts w:ascii="Arial" w:hAnsi="Arial" w:cs="Arial"/>
                <w:color w:val="000000" w:themeColor="text1"/>
              </w:rPr>
            </w:pPr>
            <w:r w:rsidRPr="0028113B">
              <w:rPr>
                <w:rFonts w:ascii="Arial" w:hAnsi="Arial" w:cs="Arial"/>
                <w:color w:val="000000" w:themeColor="text1"/>
              </w:rPr>
              <w:t>2</w:t>
            </w:r>
          </w:p>
        </w:tc>
        <w:tc>
          <w:tcPr>
            <w:tcW w:w="3063" w:type="dxa"/>
          </w:tcPr>
          <w:p w14:paraId="0D038CB7" w14:textId="2F1B8204" w:rsidR="00C91D6E" w:rsidRPr="0028113B" w:rsidRDefault="00C91D6E" w:rsidP="00C91D6E">
            <w:pPr>
              <w:pStyle w:val="Sinespaciado"/>
              <w:spacing w:line="240" w:lineRule="auto"/>
              <w:jc w:val="both"/>
              <w:rPr>
                <w:rFonts w:ascii="Arial" w:hAnsi="Arial" w:cs="Arial"/>
                <w:color w:val="000000" w:themeColor="text1"/>
              </w:rPr>
            </w:pPr>
            <w:r w:rsidRPr="0028113B">
              <w:rPr>
                <w:rFonts w:ascii="Arial" w:hAnsi="Arial" w:cs="Arial"/>
              </w:rPr>
              <w:t>Particular bajo Previa autorización, en jornadas de diseño y desarrollo curricular de programas de Formación Profesional Integral, conforme a las necesidades nacionales y a los lineamientos institucionales requeridos para el área temática objeto del contrato.</w:t>
            </w:r>
          </w:p>
        </w:tc>
        <w:tc>
          <w:tcPr>
            <w:tcW w:w="2977" w:type="dxa"/>
          </w:tcPr>
          <w:p w14:paraId="08953DC8" w14:textId="453C9273" w:rsidR="00C91D6E" w:rsidRPr="0028113B" w:rsidRDefault="00403B46" w:rsidP="00C91D6E">
            <w:pPr>
              <w:pStyle w:val="Sinespaciado"/>
              <w:spacing w:line="240" w:lineRule="auto"/>
              <w:jc w:val="both"/>
              <w:rPr>
                <w:rFonts w:ascii="Arial" w:hAnsi="Arial" w:cs="Arial"/>
              </w:rPr>
            </w:pPr>
            <w:r>
              <w:rPr>
                <w:rFonts w:ascii="Arial" w:eastAsiaTheme="minorEastAsia" w:hAnsi="Arial" w:cs="Arial"/>
                <w:lang w:val="es-MX" w:eastAsia="es-ES"/>
              </w:rPr>
              <w:t>No se han ejecutado actividades de este tipo en el periodo objeto de cobro.</w:t>
            </w:r>
          </w:p>
        </w:tc>
        <w:tc>
          <w:tcPr>
            <w:tcW w:w="2126" w:type="dxa"/>
          </w:tcPr>
          <w:p w14:paraId="07A65D8D" w14:textId="03E65BE7" w:rsidR="00C91D6E" w:rsidRPr="0028113B" w:rsidRDefault="00C91D6E" w:rsidP="00C91D6E">
            <w:pPr>
              <w:pStyle w:val="Sinespaciado"/>
              <w:spacing w:line="240" w:lineRule="auto"/>
              <w:jc w:val="both"/>
              <w:rPr>
                <w:rFonts w:ascii="Arial" w:hAnsi="Arial" w:cs="Arial"/>
              </w:rPr>
            </w:pPr>
            <w:r w:rsidRPr="0028113B">
              <w:rPr>
                <w:rFonts w:ascii="Arial" w:hAnsi="Arial" w:cs="Arial"/>
              </w:rPr>
              <w:t xml:space="preserve">Se adjuntan </w:t>
            </w:r>
            <w:r w:rsidR="00703A76">
              <w:rPr>
                <w:rFonts w:ascii="Arial" w:hAnsi="Arial" w:cs="Arial"/>
              </w:rPr>
              <w:t>un</w:t>
            </w:r>
            <w:r w:rsidRPr="0028113B">
              <w:rPr>
                <w:rFonts w:ascii="Arial" w:hAnsi="Arial" w:cs="Arial"/>
              </w:rPr>
              <w:t xml:space="preserve"> (</w:t>
            </w:r>
            <w:r w:rsidR="00703A76">
              <w:rPr>
                <w:rFonts w:ascii="Arial" w:hAnsi="Arial" w:cs="Arial"/>
              </w:rPr>
              <w:t>1</w:t>
            </w:r>
            <w:r w:rsidRPr="0028113B">
              <w:rPr>
                <w:rFonts w:ascii="Arial" w:hAnsi="Arial" w:cs="Arial"/>
              </w:rPr>
              <w:t xml:space="preserve">) acta del desarrollo curricular ejecutado durante el mes de </w:t>
            </w:r>
            <w:r w:rsidR="00303797">
              <w:rPr>
                <w:rFonts w:ascii="Arial" w:hAnsi="Arial" w:cs="Arial"/>
              </w:rPr>
              <w:t xml:space="preserve">Diciembre. </w:t>
            </w:r>
          </w:p>
        </w:tc>
      </w:tr>
      <w:tr w:rsidR="00303797" w:rsidRPr="0028113B" w14:paraId="280C0461" w14:textId="77777777" w:rsidTr="00403B46">
        <w:trPr>
          <w:trHeight w:val="1116"/>
        </w:trPr>
        <w:tc>
          <w:tcPr>
            <w:tcW w:w="510" w:type="dxa"/>
          </w:tcPr>
          <w:p w14:paraId="54C5F9A9" w14:textId="0D81992D" w:rsidR="00303797" w:rsidRPr="0028113B" w:rsidRDefault="00303797" w:rsidP="00303797">
            <w:pPr>
              <w:pStyle w:val="Sinespaciado"/>
              <w:spacing w:line="240" w:lineRule="auto"/>
              <w:jc w:val="center"/>
              <w:rPr>
                <w:rFonts w:ascii="Arial" w:hAnsi="Arial" w:cs="Arial"/>
                <w:color w:val="000000" w:themeColor="text1"/>
              </w:rPr>
            </w:pPr>
            <w:r w:rsidRPr="0028113B">
              <w:rPr>
                <w:rFonts w:ascii="Arial" w:hAnsi="Arial" w:cs="Arial"/>
                <w:color w:val="000000" w:themeColor="text1"/>
              </w:rPr>
              <w:t>3</w:t>
            </w:r>
          </w:p>
        </w:tc>
        <w:tc>
          <w:tcPr>
            <w:tcW w:w="3063" w:type="dxa"/>
          </w:tcPr>
          <w:p w14:paraId="4A07AD2C" w14:textId="03E14443" w:rsidR="00303797" w:rsidRPr="0028113B" w:rsidRDefault="00303797" w:rsidP="00303797">
            <w:pPr>
              <w:pStyle w:val="Sinespaciado"/>
              <w:spacing w:line="240" w:lineRule="auto"/>
              <w:jc w:val="both"/>
              <w:rPr>
                <w:rFonts w:ascii="Arial" w:hAnsi="Arial" w:cs="Arial"/>
              </w:rPr>
            </w:pPr>
            <w:r w:rsidRPr="0028113B">
              <w:rPr>
                <w:rFonts w:ascii="Arial" w:hAnsi="Arial" w:cs="Arial"/>
              </w:rPr>
              <w:t>Evaluar los aprendizajes previos correspondientes a las fichas asignadas, de acuerdo con los procedimientos, plazos y herramientas tecnológicas que la entidad defina.</w:t>
            </w:r>
          </w:p>
        </w:tc>
        <w:tc>
          <w:tcPr>
            <w:tcW w:w="2977" w:type="dxa"/>
          </w:tcPr>
          <w:p w14:paraId="238B5697" w14:textId="4DDEDB0A" w:rsidR="00303797" w:rsidRPr="0028113B" w:rsidRDefault="00303797" w:rsidP="00303797">
            <w:pPr>
              <w:pStyle w:val="TableParagraph"/>
              <w:ind w:right="113"/>
              <w:jc w:val="both"/>
              <w:rPr>
                <w:rFonts w:ascii="Arial" w:hAnsi="Arial" w:cs="Arial"/>
              </w:rPr>
            </w:pPr>
            <w:r w:rsidRPr="00935674">
              <w:rPr>
                <w:rFonts w:ascii="Arial" w:eastAsiaTheme="minorEastAsia" w:hAnsi="Arial" w:cs="Arial"/>
                <w:lang w:val="es-MX" w:eastAsia="es-ES"/>
              </w:rPr>
              <w:t>No se han ejecutado actividades de este tipo en el periodo objeto de cobro.</w:t>
            </w:r>
          </w:p>
        </w:tc>
        <w:tc>
          <w:tcPr>
            <w:tcW w:w="2126" w:type="dxa"/>
          </w:tcPr>
          <w:p w14:paraId="33859E05" w14:textId="23F1B314" w:rsidR="00303797" w:rsidRPr="0028113B" w:rsidRDefault="00303797" w:rsidP="00303797">
            <w:pPr>
              <w:pStyle w:val="Sinespaciado"/>
              <w:spacing w:line="240" w:lineRule="auto"/>
              <w:jc w:val="both"/>
              <w:rPr>
                <w:rFonts w:ascii="Arial" w:hAnsi="Arial" w:cs="Arial"/>
              </w:rPr>
            </w:pPr>
            <w:r>
              <w:rPr>
                <w:rFonts w:ascii="Arial" w:eastAsiaTheme="minorEastAsia" w:hAnsi="Arial" w:cs="Arial"/>
                <w:lang w:val="es-MX" w:eastAsia="es-ES"/>
              </w:rPr>
              <w:t>Nota aclaratoria</w:t>
            </w:r>
          </w:p>
        </w:tc>
      </w:tr>
      <w:tr w:rsidR="00303797" w:rsidRPr="0028113B" w14:paraId="2E5379CC" w14:textId="77777777" w:rsidTr="00403B46">
        <w:trPr>
          <w:trHeight w:val="699"/>
        </w:trPr>
        <w:tc>
          <w:tcPr>
            <w:tcW w:w="510" w:type="dxa"/>
          </w:tcPr>
          <w:p w14:paraId="6189D135" w14:textId="77777777" w:rsidR="00303797" w:rsidRPr="0028113B" w:rsidRDefault="00303797" w:rsidP="00303797">
            <w:pPr>
              <w:pStyle w:val="Sinespaciado"/>
              <w:spacing w:line="240" w:lineRule="auto"/>
              <w:jc w:val="center"/>
              <w:rPr>
                <w:rFonts w:ascii="Arial" w:hAnsi="Arial" w:cs="Arial"/>
                <w:color w:val="000000" w:themeColor="text1"/>
              </w:rPr>
            </w:pPr>
            <w:r w:rsidRPr="0028113B">
              <w:rPr>
                <w:rFonts w:ascii="Arial" w:hAnsi="Arial" w:cs="Arial"/>
                <w:color w:val="000000" w:themeColor="text1"/>
              </w:rPr>
              <w:t>4</w:t>
            </w:r>
          </w:p>
        </w:tc>
        <w:tc>
          <w:tcPr>
            <w:tcW w:w="3063" w:type="dxa"/>
          </w:tcPr>
          <w:p w14:paraId="7F2BD3F6" w14:textId="1F0096CB" w:rsidR="00303797" w:rsidRPr="0028113B" w:rsidRDefault="00303797" w:rsidP="00303797">
            <w:pPr>
              <w:pStyle w:val="TableParagraph"/>
              <w:tabs>
                <w:tab w:val="left" w:pos="409"/>
              </w:tabs>
              <w:ind w:right="48"/>
              <w:jc w:val="both"/>
              <w:rPr>
                <w:rFonts w:ascii="Arial" w:hAnsi="Arial" w:cs="Arial"/>
                <w:b/>
                <w:bCs/>
              </w:rPr>
            </w:pPr>
            <w:r w:rsidRPr="0028113B">
              <w:rPr>
                <w:rFonts w:ascii="Arial" w:hAnsi="Arial" w:cs="Arial"/>
              </w:rPr>
              <w:t xml:space="preserve">Ejecutar la formación profesional integral de acuerdo con el currículo, desarrollo curricular y proyecto formativo de los programas del área temática objeto del contrato, aplicando según la modalidad, estrategias de </w:t>
            </w:r>
            <w:r w:rsidRPr="0028113B">
              <w:rPr>
                <w:rFonts w:ascii="Arial" w:hAnsi="Arial" w:cs="Arial"/>
              </w:rPr>
              <w:lastRenderedPageBreak/>
              <w:t>enseñanza, aprendizaje, seguimiento y evaluación de acuerdo con los lineamientos pedagógicos y metodológicos de la entidad. Desde su planeación hasta la emisión de juicios de evaluación.</w:t>
            </w:r>
          </w:p>
        </w:tc>
        <w:tc>
          <w:tcPr>
            <w:tcW w:w="2977" w:type="dxa"/>
          </w:tcPr>
          <w:p w14:paraId="115D389F" w14:textId="09C4D954" w:rsidR="00303797" w:rsidRPr="0028113B" w:rsidRDefault="00303797" w:rsidP="00303797">
            <w:pPr>
              <w:pStyle w:val="TableParagraph"/>
              <w:ind w:right="105"/>
              <w:jc w:val="both"/>
              <w:rPr>
                <w:rFonts w:ascii="Arial" w:hAnsi="Arial" w:cs="Arial"/>
              </w:rPr>
            </w:pPr>
            <w:r w:rsidRPr="00632967">
              <w:rPr>
                <w:rFonts w:ascii="Times New Roman" w:eastAsiaTheme="minorEastAsia" w:hAnsi="Times New Roman"/>
                <w:sz w:val="20"/>
                <w:szCs w:val="20"/>
                <w:lang w:val="es-MX" w:eastAsia="es-ES"/>
              </w:rPr>
              <w:lastRenderedPageBreak/>
              <w:t>Se ejecutaron las formaciones programadas en cada una de las fichas. Se cumplió con los requisitos exigidos como formatos fechas y asistencias en los diferentes sitios en los cuales se impartió la formación</w:t>
            </w:r>
          </w:p>
        </w:tc>
        <w:tc>
          <w:tcPr>
            <w:tcW w:w="2126" w:type="dxa"/>
          </w:tcPr>
          <w:p w14:paraId="53526148" w14:textId="77777777" w:rsidR="00303797" w:rsidRDefault="00303797" w:rsidP="00303797">
            <w:pPr>
              <w:autoSpaceDE w:val="0"/>
              <w:autoSpaceDN w:val="0"/>
              <w:adjustRightInd w:val="0"/>
              <w:spacing w:after="160" w:line="240" w:lineRule="atLeast"/>
              <w:jc w:val="both"/>
              <w:rPr>
                <w:rFonts w:ascii="Arial" w:eastAsiaTheme="minorEastAsia" w:hAnsi="Arial" w:cs="Arial"/>
                <w:lang w:val="es-MX" w:eastAsia="es-ES"/>
              </w:rPr>
            </w:pPr>
            <w:r>
              <w:rPr>
                <w:rFonts w:ascii="Arial" w:eastAsiaTheme="minorEastAsia" w:hAnsi="Arial" w:cs="Arial"/>
                <w:lang w:val="es-MX" w:eastAsia="es-ES"/>
              </w:rPr>
              <w:t xml:space="preserve">Acta de concertación </w:t>
            </w:r>
          </w:p>
          <w:p w14:paraId="6BDD9AE6" w14:textId="77777777" w:rsidR="00303797" w:rsidRDefault="00303797" w:rsidP="00303797">
            <w:pPr>
              <w:pStyle w:val="Sinespaciado"/>
              <w:spacing w:line="240" w:lineRule="auto"/>
              <w:jc w:val="both"/>
              <w:rPr>
                <w:rFonts w:ascii="MS Gothic" w:eastAsia="MS Gothic" w:hAnsi="MS Gothic" w:cs="MS Gothic"/>
                <w:lang w:val="es-MX" w:eastAsia="es-ES"/>
              </w:rPr>
            </w:pPr>
            <w:r>
              <w:rPr>
                <w:rFonts w:ascii="Arial" w:eastAsiaTheme="minorEastAsia" w:hAnsi="Arial" w:cs="Arial"/>
                <w:lang w:val="es-MX" w:eastAsia="es-ES"/>
              </w:rPr>
              <w:t>Asistencia aprendices.</w:t>
            </w:r>
            <w:r>
              <w:rPr>
                <w:rFonts w:ascii="MS Gothic" w:eastAsia="MS Gothic" w:hAnsi="MS Gothic" w:cs="MS Gothic" w:hint="eastAsia"/>
                <w:lang w:val="es-MX" w:eastAsia="es-ES"/>
              </w:rPr>
              <w:t>  </w:t>
            </w:r>
          </w:p>
          <w:p w14:paraId="358BEE36" w14:textId="77777777" w:rsidR="00303797" w:rsidRDefault="00303797" w:rsidP="00303797">
            <w:pPr>
              <w:pStyle w:val="Sinespaciado"/>
              <w:spacing w:line="240" w:lineRule="auto"/>
              <w:jc w:val="both"/>
              <w:rPr>
                <w:rFonts w:ascii="Arial" w:eastAsiaTheme="minorEastAsia" w:hAnsi="Arial" w:cs="Arial"/>
                <w:lang w:val="es-MX" w:eastAsia="es-ES"/>
              </w:rPr>
            </w:pPr>
            <w:r>
              <w:rPr>
                <w:rFonts w:ascii="Arial" w:eastAsiaTheme="minorEastAsia" w:hAnsi="Arial" w:cs="Arial"/>
                <w:lang w:val="es-MX" w:eastAsia="es-ES"/>
              </w:rPr>
              <w:t xml:space="preserve">Fotografías de la actividad de formación. </w:t>
            </w:r>
          </w:p>
          <w:p w14:paraId="22E7B690" w14:textId="7875AC49" w:rsidR="00303797" w:rsidRPr="0028113B" w:rsidRDefault="00303797" w:rsidP="00303797">
            <w:pPr>
              <w:pStyle w:val="Sinespaciado"/>
              <w:spacing w:line="240" w:lineRule="auto"/>
              <w:jc w:val="both"/>
              <w:rPr>
                <w:rFonts w:ascii="Arial" w:hAnsi="Arial" w:cs="Arial"/>
              </w:rPr>
            </w:pPr>
            <w:r>
              <w:rPr>
                <w:rFonts w:ascii="Arial" w:eastAsiaTheme="minorEastAsia" w:hAnsi="Arial" w:cs="Arial"/>
                <w:lang w:val="es-MX" w:eastAsia="es-ES"/>
              </w:rPr>
              <w:lastRenderedPageBreak/>
              <w:t>Infografías sobre clasificación del suelo sin equipos.</w:t>
            </w:r>
          </w:p>
        </w:tc>
      </w:tr>
      <w:tr w:rsidR="00F57D6F" w:rsidRPr="0028113B" w14:paraId="0C5057B8" w14:textId="77777777" w:rsidTr="00403B46">
        <w:trPr>
          <w:trHeight w:val="212"/>
        </w:trPr>
        <w:tc>
          <w:tcPr>
            <w:tcW w:w="510" w:type="dxa"/>
          </w:tcPr>
          <w:p w14:paraId="53744586" w14:textId="77777777" w:rsidR="00F57D6F" w:rsidRPr="0028113B" w:rsidRDefault="00F57D6F" w:rsidP="00F57D6F">
            <w:pPr>
              <w:pStyle w:val="Sinespaciado"/>
              <w:spacing w:line="240" w:lineRule="auto"/>
              <w:jc w:val="center"/>
              <w:rPr>
                <w:rFonts w:ascii="Arial" w:hAnsi="Arial" w:cs="Arial"/>
                <w:color w:val="000000" w:themeColor="text1"/>
              </w:rPr>
            </w:pPr>
            <w:r w:rsidRPr="0028113B">
              <w:rPr>
                <w:rFonts w:ascii="Arial" w:hAnsi="Arial" w:cs="Arial"/>
                <w:color w:val="000000" w:themeColor="text1"/>
              </w:rPr>
              <w:lastRenderedPageBreak/>
              <w:t>5</w:t>
            </w:r>
          </w:p>
        </w:tc>
        <w:tc>
          <w:tcPr>
            <w:tcW w:w="3063" w:type="dxa"/>
          </w:tcPr>
          <w:p w14:paraId="2E9C0B49" w14:textId="492383C3" w:rsidR="00F57D6F" w:rsidRPr="0028113B" w:rsidRDefault="00F57D6F" w:rsidP="003740EC">
            <w:pPr>
              <w:pStyle w:val="TableParagraph"/>
              <w:tabs>
                <w:tab w:val="left" w:pos="433"/>
              </w:tabs>
              <w:ind w:right="57"/>
              <w:rPr>
                <w:rFonts w:ascii="Arial" w:eastAsia="Meiryo" w:hAnsi="Arial" w:cs="Arial"/>
                <w:b/>
                <w:bCs/>
                <w:lang w:eastAsia="es-CO"/>
              </w:rPr>
            </w:pPr>
            <w:r w:rsidRPr="0028113B">
              <w:rPr>
                <w:rFonts w:ascii="Arial" w:hAnsi="Arial" w:cs="Arial"/>
              </w:rPr>
              <w:t>Participar bajo previa autorización en proyectos de investigación o innovación técnica y/o pedagógica alineados con las políticas de SENNOVA.</w:t>
            </w:r>
          </w:p>
        </w:tc>
        <w:tc>
          <w:tcPr>
            <w:tcW w:w="2977" w:type="dxa"/>
          </w:tcPr>
          <w:p w14:paraId="1EC72E3F" w14:textId="42F62709" w:rsidR="00F57D6F" w:rsidRPr="0028113B" w:rsidRDefault="00721A9D" w:rsidP="00F57D6F">
            <w:pPr>
              <w:pStyle w:val="TableParagraph"/>
              <w:tabs>
                <w:tab w:val="left" w:pos="469"/>
                <w:tab w:val="left" w:pos="470"/>
                <w:tab w:val="left" w:pos="1481"/>
                <w:tab w:val="left" w:pos="2591"/>
                <w:tab w:val="left" w:pos="3105"/>
              </w:tabs>
              <w:jc w:val="both"/>
              <w:rPr>
                <w:rFonts w:ascii="Arial" w:hAnsi="Arial" w:cs="Arial"/>
              </w:rPr>
            </w:pPr>
            <w:r w:rsidRPr="0028113B">
              <w:rPr>
                <w:rFonts w:ascii="Arial" w:hAnsi="Arial" w:cs="Arial"/>
              </w:rPr>
              <w:t>No he sido programada durante el mes en curso para dicho proceso.</w:t>
            </w:r>
          </w:p>
        </w:tc>
        <w:tc>
          <w:tcPr>
            <w:tcW w:w="2126" w:type="dxa"/>
          </w:tcPr>
          <w:p w14:paraId="70BC8BE9" w14:textId="0C3E5F37" w:rsidR="00F57D6F" w:rsidRPr="0028113B" w:rsidRDefault="00721A9D" w:rsidP="00F57D6F">
            <w:pPr>
              <w:pStyle w:val="Sinespaciado"/>
              <w:spacing w:after="0" w:line="240" w:lineRule="auto"/>
              <w:jc w:val="both"/>
              <w:rPr>
                <w:rFonts w:ascii="Arial" w:hAnsi="Arial" w:cs="Arial"/>
              </w:rPr>
            </w:pPr>
            <w:r>
              <w:rPr>
                <w:rFonts w:ascii="Arial" w:eastAsiaTheme="minorEastAsia" w:hAnsi="Arial" w:cs="Arial"/>
                <w:lang w:val="es-MX" w:eastAsia="es-ES"/>
              </w:rPr>
              <w:t>Nota aclaratoria</w:t>
            </w:r>
          </w:p>
        </w:tc>
      </w:tr>
      <w:tr w:rsidR="00480380" w:rsidRPr="0028113B" w14:paraId="7648953C" w14:textId="77777777" w:rsidTr="00403B46">
        <w:trPr>
          <w:trHeight w:val="2832"/>
        </w:trPr>
        <w:tc>
          <w:tcPr>
            <w:tcW w:w="510" w:type="dxa"/>
          </w:tcPr>
          <w:p w14:paraId="0141DAE1" w14:textId="77777777" w:rsidR="00480380" w:rsidRPr="0028113B" w:rsidRDefault="00480380" w:rsidP="00480380">
            <w:pPr>
              <w:pStyle w:val="Sinespaciado"/>
              <w:spacing w:line="240" w:lineRule="auto"/>
              <w:jc w:val="center"/>
              <w:rPr>
                <w:rFonts w:ascii="Arial" w:hAnsi="Arial" w:cs="Arial"/>
                <w:color w:val="000000" w:themeColor="text1"/>
              </w:rPr>
            </w:pPr>
            <w:r w:rsidRPr="0028113B">
              <w:rPr>
                <w:rFonts w:ascii="Arial" w:hAnsi="Arial" w:cs="Arial"/>
                <w:color w:val="000000" w:themeColor="text1"/>
              </w:rPr>
              <w:t>6</w:t>
            </w:r>
          </w:p>
        </w:tc>
        <w:tc>
          <w:tcPr>
            <w:tcW w:w="3063" w:type="dxa"/>
          </w:tcPr>
          <w:p w14:paraId="5676A395" w14:textId="292F22B4" w:rsidR="00480380" w:rsidRPr="0028113B" w:rsidRDefault="00480380" w:rsidP="00480380">
            <w:pPr>
              <w:pStyle w:val="TableParagraph"/>
              <w:ind w:right="112"/>
              <w:jc w:val="both"/>
              <w:rPr>
                <w:rFonts w:ascii="Arial" w:hAnsi="Arial" w:cs="Arial"/>
              </w:rPr>
            </w:pPr>
            <w:r w:rsidRPr="0028113B">
              <w:rPr>
                <w:rFonts w:ascii="Arial" w:hAnsi="Arial" w:cs="Arial"/>
              </w:rPr>
              <w:t>Entregar los soportes del procedimiento de Ingreso de aprendices al programa de formación tales como: Ficha de matrícula; fotocopia del documento de identidad, y/o requisitos definidos en el diseño curricular, cuando ejecute formación complementaria.</w:t>
            </w:r>
          </w:p>
        </w:tc>
        <w:tc>
          <w:tcPr>
            <w:tcW w:w="2977" w:type="dxa"/>
          </w:tcPr>
          <w:p w14:paraId="4771CC3A" w14:textId="042F427A" w:rsidR="00480380" w:rsidRPr="0028113B" w:rsidRDefault="00480380" w:rsidP="00480380">
            <w:pPr>
              <w:pStyle w:val="Sinespaciado"/>
              <w:spacing w:line="240" w:lineRule="auto"/>
              <w:jc w:val="both"/>
              <w:rPr>
                <w:rFonts w:ascii="Arial" w:hAnsi="Arial" w:cs="Arial"/>
              </w:rPr>
            </w:pPr>
            <w:r w:rsidRPr="0028113B">
              <w:rPr>
                <w:rFonts w:ascii="Arial" w:hAnsi="Arial" w:cs="Arial"/>
              </w:rPr>
              <w:t>No he sido programada durante el mes en curso para dicho proceso.</w:t>
            </w:r>
          </w:p>
        </w:tc>
        <w:tc>
          <w:tcPr>
            <w:tcW w:w="2126" w:type="dxa"/>
          </w:tcPr>
          <w:p w14:paraId="73B4B31F" w14:textId="19C0AAE2" w:rsidR="00480380" w:rsidRPr="0028113B" w:rsidRDefault="00480380" w:rsidP="00480380">
            <w:pPr>
              <w:pStyle w:val="Sinespaciado"/>
              <w:spacing w:line="240" w:lineRule="auto"/>
              <w:jc w:val="both"/>
              <w:rPr>
                <w:rFonts w:ascii="Arial" w:hAnsi="Arial" w:cs="Arial"/>
              </w:rPr>
            </w:pPr>
            <w:r>
              <w:rPr>
                <w:rFonts w:ascii="Arial" w:eastAsiaTheme="minorEastAsia" w:hAnsi="Arial" w:cs="Arial"/>
                <w:lang w:val="es-MX" w:eastAsia="es-ES"/>
              </w:rPr>
              <w:t>Nota aclaratoria</w:t>
            </w:r>
          </w:p>
        </w:tc>
      </w:tr>
      <w:tr w:rsidR="001923C1" w:rsidRPr="0028113B" w14:paraId="4748CB04" w14:textId="77777777" w:rsidTr="00403B46">
        <w:trPr>
          <w:trHeight w:val="1556"/>
        </w:trPr>
        <w:tc>
          <w:tcPr>
            <w:tcW w:w="510" w:type="dxa"/>
          </w:tcPr>
          <w:p w14:paraId="59920B11" w14:textId="77777777" w:rsidR="001923C1" w:rsidRPr="0028113B" w:rsidRDefault="001923C1" w:rsidP="001923C1">
            <w:pPr>
              <w:pStyle w:val="Sinespaciado"/>
              <w:spacing w:line="240" w:lineRule="auto"/>
              <w:jc w:val="center"/>
              <w:rPr>
                <w:rFonts w:ascii="Arial" w:hAnsi="Arial" w:cs="Arial"/>
                <w:color w:val="000000" w:themeColor="text1"/>
              </w:rPr>
            </w:pPr>
            <w:r w:rsidRPr="0028113B">
              <w:rPr>
                <w:rFonts w:ascii="Arial" w:hAnsi="Arial" w:cs="Arial"/>
                <w:color w:val="000000" w:themeColor="text1"/>
              </w:rPr>
              <w:t>7</w:t>
            </w:r>
          </w:p>
        </w:tc>
        <w:tc>
          <w:tcPr>
            <w:tcW w:w="3063" w:type="dxa"/>
          </w:tcPr>
          <w:p w14:paraId="1674F864" w14:textId="77777777" w:rsidR="001923C1" w:rsidRPr="0028113B" w:rsidRDefault="001923C1" w:rsidP="001923C1">
            <w:pPr>
              <w:pStyle w:val="TableParagraph"/>
              <w:spacing w:before="2"/>
              <w:ind w:right="110"/>
              <w:jc w:val="both"/>
              <w:rPr>
                <w:rFonts w:ascii="Arial" w:hAnsi="Arial" w:cs="Arial"/>
              </w:rPr>
            </w:pPr>
            <w:r w:rsidRPr="0028113B">
              <w:rPr>
                <w:rFonts w:ascii="Arial" w:hAnsi="Arial" w:cs="Arial"/>
              </w:rPr>
              <w:t>Registrar, verificar y hacer seguimiento oportuno en el sistema de información que la entidad</w:t>
            </w:r>
            <w:r w:rsidRPr="0028113B">
              <w:rPr>
                <w:rFonts w:ascii="Arial" w:hAnsi="Arial" w:cs="Arial"/>
                <w:spacing w:val="1"/>
              </w:rPr>
              <w:t xml:space="preserve"> </w:t>
            </w:r>
            <w:r w:rsidRPr="0028113B">
              <w:rPr>
                <w:rFonts w:ascii="Arial" w:hAnsi="Arial" w:cs="Arial"/>
              </w:rPr>
              <w:t>tiene definido para la Gestión de la Formación Profesional Integral mediante las siguientes</w:t>
            </w:r>
            <w:r w:rsidRPr="0028113B">
              <w:rPr>
                <w:rFonts w:ascii="Arial" w:hAnsi="Arial" w:cs="Arial"/>
                <w:spacing w:val="1"/>
              </w:rPr>
              <w:t xml:space="preserve"> </w:t>
            </w:r>
            <w:r w:rsidRPr="0028113B">
              <w:rPr>
                <w:rFonts w:ascii="Arial" w:hAnsi="Arial" w:cs="Arial"/>
              </w:rPr>
              <w:t>actividades tales como: asociar a las rutas de aprendizaje a los aprendices nuevos, reintegrados</w:t>
            </w:r>
            <w:r w:rsidRPr="0028113B">
              <w:rPr>
                <w:rFonts w:ascii="Arial" w:hAnsi="Arial" w:cs="Arial"/>
                <w:spacing w:val="1"/>
              </w:rPr>
              <w:t xml:space="preserve"> </w:t>
            </w:r>
            <w:r w:rsidRPr="0028113B">
              <w:rPr>
                <w:rFonts w:ascii="Arial" w:hAnsi="Arial" w:cs="Arial"/>
              </w:rPr>
              <w:t>o trasladados, comunicar al Coordinador Académico oportunamente anomalías, inconsistencias,</w:t>
            </w:r>
            <w:r w:rsidRPr="0028113B">
              <w:rPr>
                <w:rFonts w:ascii="Arial" w:hAnsi="Arial" w:cs="Arial"/>
                <w:spacing w:val="1"/>
              </w:rPr>
              <w:t xml:space="preserve"> </w:t>
            </w:r>
            <w:r w:rsidRPr="0028113B">
              <w:rPr>
                <w:rFonts w:ascii="Arial" w:hAnsi="Arial" w:cs="Arial"/>
              </w:rPr>
              <w:t>novedades</w:t>
            </w:r>
            <w:r w:rsidRPr="0028113B">
              <w:rPr>
                <w:rFonts w:ascii="Arial" w:hAnsi="Arial" w:cs="Arial"/>
                <w:spacing w:val="-8"/>
              </w:rPr>
              <w:t xml:space="preserve"> </w:t>
            </w:r>
            <w:r w:rsidRPr="0028113B">
              <w:rPr>
                <w:rFonts w:ascii="Arial" w:hAnsi="Arial" w:cs="Arial"/>
              </w:rPr>
              <w:t>de</w:t>
            </w:r>
            <w:r w:rsidRPr="0028113B">
              <w:rPr>
                <w:rFonts w:ascii="Arial" w:hAnsi="Arial" w:cs="Arial"/>
                <w:spacing w:val="-9"/>
              </w:rPr>
              <w:t xml:space="preserve"> </w:t>
            </w:r>
            <w:r w:rsidRPr="0028113B">
              <w:rPr>
                <w:rFonts w:ascii="Arial" w:hAnsi="Arial" w:cs="Arial"/>
              </w:rPr>
              <w:t>aprendices,</w:t>
            </w:r>
            <w:r w:rsidRPr="0028113B">
              <w:rPr>
                <w:rFonts w:ascii="Arial" w:hAnsi="Arial" w:cs="Arial"/>
                <w:spacing w:val="-7"/>
              </w:rPr>
              <w:t xml:space="preserve"> </w:t>
            </w:r>
            <w:r w:rsidRPr="0028113B">
              <w:rPr>
                <w:rFonts w:ascii="Arial" w:hAnsi="Arial" w:cs="Arial"/>
              </w:rPr>
              <w:t>concertaciones</w:t>
            </w:r>
            <w:r w:rsidRPr="0028113B">
              <w:rPr>
                <w:rFonts w:ascii="Arial" w:hAnsi="Arial" w:cs="Arial"/>
                <w:spacing w:val="-8"/>
              </w:rPr>
              <w:t xml:space="preserve"> </w:t>
            </w:r>
            <w:r w:rsidRPr="0028113B">
              <w:rPr>
                <w:rFonts w:ascii="Arial" w:hAnsi="Arial" w:cs="Arial"/>
              </w:rPr>
              <w:t>y</w:t>
            </w:r>
            <w:r w:rsidRPr="0028113B">
              <w:rPr>
                <w:rFonts w:ascii="Arial" w:hAnsi="Arial" w:cs="Arial"/>
                <w:spacing w:val="-8"/>
              </w:rPr>
              <w:t xml:space="preserve"> </w:t>
            </w:r>
            <w:r w:rsidRPr="0028113B">
              <w:rPr>
                <w:rFonts w:ascii="Arial" w:hAnsi="Arial" w:cs="Arial"/>
              </w:rPr>
              <w:t>resultados</w:t>
            </w:r>
            <w:r w:rsidRPr="0028113B">
              <w:rPr>
                <w:rFonts w:ascii="Arial" w:hAnsi="Arial" w:cs="Arial"/>
                <w:spacing w:val="-8"/>
              </w:rPr>
              <w:t xml:space="preserve"> </w:t>
            </w:r>
            <w:r w:rsidRPr="0028113B">
              <w:rPr>
                <w:rFonts w:ascii="Arial" w:hAnsi="Arial" w:cs="Arial"/>
              </w:rPr>
              <w:t>de</w:t>
            </w:r>
            <w:r w:rsidRPr="0028113B">
              <w:rPr>
                <w:rFonts w:ascii="Arial" w:hAnsi="Arial" w:cs="Arial"/>
                <w:spacing w:val="-7"/>
              </w:rPr>
              <w:t xml:space="preserve"> </w:t>
            </w:r>
            <w:r w:rsidRPr="0028113B">
              <w:rPr>
                <w:rFonts w:ascii="Arial" w:hAnsi="Arial" w:cs="Arial"/>
              </w:rPr>
              <w:t>planes</w:t>
            </w:r>
            <w:r w:rsidRPr="0028113B">
              <w:rPr>
                <w:rFonts w:ascii="Arial" w:hAnsi="Arial" w:cs="Arial"/>
                <w:spacing w:val="-8"/>
              </w:rPr>
              <w:t xml:space="preserve"> </w:t>
            </w:r>
            <w:r w:rsidRPr="0028113B">
              <w:rPr>
                <w:rFonts w:ascii="Arial" w:hAnsi="Arial" w:cs="Arial"/>
              </w:rPr>
              <w:t>de</w:t>
            </w:r>
            <w:r w:rsidRPr="0028113B">
              <w:rPr>
                <w:rFonts w:ascii="Arial" w:hAnsi="Arial" w:cs="Arial"/>
                <w:spacing w:val="-8"/>
              </w:rPr>
              <w:t xml:space="preserve"> </w:t>
            </w:r>
            <w:r w:rsidRPr="0028113B">
              <w:rPr>
                <w:rFonts w:ascii="Arial" w:hAnsi="Arial" w:cs="Arial"/>
              </w:rPr>
              <w:t>mejoramiento</w:t>
            </w:r>
            <w:r w:rsidRPr="0028113B">
              <w:rPr>
                <w:rFonts w:ascii="Arial" w:hAnsi="Arial" w:cs="Arial"/>
                <w:spacing w:val="-7"/>
              </w:rPr>
              <w:t xml:space="preserve"> </w:t>
            </w:r>
            <w:r w:rsidRPr="0028113B">
              <w:rPr>
                <w:rFonts w:ascii="Arial" w:hAnsi="Arial" w:cs="Arial"/>
              </w:rPr>
              <w:t>y</w:t>
            </w:r>
            <w:r w:rsidRPr="0028113B">
              <w:rPr>
                <w:rFonts w:ascii="Arial" w:hAnsi="Arial" w:cs="Arial"/>
                <w:spacing w:val="-8"/>
              </w:rPr>
              <w:t xml:space="preserve"> </w:t>
            </w:r>
            <w:r w:rsidRPr="0028113B">
              <w:rPr>
                <w:rFonts w:ascii="Arial" w:hAnsi="Arial" w:cs="Arial"/>
              </w:rPr>
              <w:t>hallazgos</w:t>
            </w:r>
            <w:r w:rsidRPr="0028113B">
              <w:rPr>
                <w:rFonts w:ascii="Arial" w:hAnsi="Arial" w:cs="Arial"/>
                <w:spacing w:val="-8"/>
              </w:rPr>
              <w:t xml:space="preserve"> </w:t>
            </w:r>
            <w:r w:rsidRPr="0028113B">
              <w:rPr>
                <w:rFonts w:ascii="Arial" w:hAnsi="Arial" w:cs="Arial"/>
              </w:rPr>
              <w:t>en</w:t>
            </w:r>
            <w:r w:rsidRPr="0028113B">
              <w:rPr>
                <w:rFonts w:ascii="Arial" w:hAnsi="Arial" w:cs="Arial"/>
                <w:spacing w:val="-64"/>
              </w:rPr>
              <w:t xml:space="preserve"> </w:t>
            </w:r>
            <w:r w:rsidRPr="0028113B">
              <w:rPr>
                <w:rFonts w:ascii="Arial" w:hAnsi="Arial" w:cs="Arial"/>
              </w:rPr>
              <w:t>el</w:t>
            </w:r>
            <w:r w:rsidRPr="0028113B">
              <w:rPr>
                <w:rFonts w:ascii="Arial" w:hAnsi="Arial" w:cs="Arial"/>
                <w:spacing w:val="-5"/>
              </w:rPr>
              <w:t xml:space="preserve"> </w:t>
            </w:r>
            <w:r w:rsidRPr="0028113B">
              <w:rPr>
                <w:rFonts w:ascii="Arial" w:hAnsi="Arial" w:cs="Arial"/>
              </w:rPr>
              <w:t>registro</w:t>
            </w:r>
            <w:r w:rsidRPr="0028113B">
              <w:rPr>
                <w:rFonts w:ascii="Arial" w:hAnsi="Arial" w:cs="Arial"/>
                <w:spacing w:val="-3"/>
              </w:rPr>
              <w:t xml:space="preserve"> </w:t>
            </w:r>
            <w:r w:rsidRPr="0028113B">
              <w:rPr>
                <w:rFonts w:ascii="Arial" w:hAnsi="Arial" w:cs="Arial"/>
              </w:rPr>
              <w:t>de</w:t>
            </w:r>
            <w:r w:rsidRPr="0028113B">
              <w:rPr>
                <w:rFonts w:ascii="Arial" w:hAnsi="Arial" w:cs="Arial"/>
                <w:spacing w:val="-3"/>
              </w:rPr>
              <w:t xml:space="preserve"> </w:t>
            </w:r>
            <w:r w:rsidRPr="0028113B">
              <w:rPr>
                <w:rFonts w:ascii="Arial" w:hAnsi="Arial" w:cs="Arial"/>
              </w:rPr>
              <w:t>la</w:t>
            </w:r>
            <w:r w:rsidRPr="0028113B">
              <w:rPr>
                <w:rFonts w:ascii="Arial" w:hAnsi="Arial" w:cs="Arial"/>
                <w:spacing w:val="-3"/>
              </w:rPr>
              <w:t xml:space="preserve"> </w:t>
            </w:r>
            <w:r w:rsidRPr="0028113B">
              <w:rPr>
                <w:rFonts w:ascii="Arial" w:hAnsi="Arial" w:cs="Arial"/>
              </w:rPr>
              <w:t>información;</w:t>
            </w:r>
            <w:r w:rsidRPr="0028113B">
              <w:rPr>
                <w:rFonts w:ascii="Arial" w:hAnsi="Arial" w:cs="Arial"/>
                <w:spacing w:val="-5"/>
              </w:rPr>
              <w:t xml:space="preserve"> </w:t>
            </w:r>
            <w:r w:rsidRPr="0028113B">
              <w:rPr>
                <w:rFonts w:ascii="Arial" w:hAnsi="Arial" w:cs="Arial"/>
              </w:rPr>
              <w:t>de</w:t>
            </w:r>
            <w:r w:rsidRPr="0028113B">
              <w:rPr>
                <w:rFonts w:ascii="Arial" w:hAnsi="Arial" w:cs="Arial"/>
                <w:spacing w:val="-5"/>
              </w:rPr>
              <w:t xml:space="preserve"> </w:t>
            </w:r>
            <w:r w:rsidRPr="0028113B">
              <w:rPr>
                <w:rFonts w:ascii="Arial" w:hAnsi="Arial" w:cs="Arial"/>
              </w:rPr>
              <w:t>acuerdo</w:t>
            </w:r>
            <w:r w:rsidRPr="0028113B">
              <w:rPr>
                <w:rFonts w:ascii="Arial" w:hAnsi="Arial" w:cs="Arial"/>
                <w:spacing w:val="-4"/>
              </w:rPr>
              <w:t xml:space="preserve"> </w:t>
            </w:r>
            <w:r w:rsidRPr="0028113B">
              <w:rPr>
                <w:rFonts w:ascii="Arial" w:hAnsi="Arial" w:cs="Arial"/>
              </w:rPr>
              <w:t>con</w:t>
            </w:r>
            <w:r w:rsidRPr="0028113B">
              <w:rPr>
                <w:rFonts w:ascii="Arial" w:hAnsi="Arial" w:cs="Arial"/>
                <w:spacing w:val="-5"/>
              </w:rPr>
              <w:t xml:space="preserve"> </w:t>
            </w:r>
            <w:r w:rsidRPr="0028113B">
              <w:rPr>
                <w:rFonts w:ascii="Arial" w:hAnsi="Arial" w:cs="Arial"/>
              </w:rPr>
              <w:t>lo</w:t>
            </w:r>
            <w:r w:rsidRPr="0028113B">
              <w:rPr>
                <w:rFonts w:ascii="Arial" w:hAnsi="Arial" w:cs="Arial"/>
                <w:spacing w:val="-3"/>
              </w:rPr>
              <w:t xml:space="preserve"> </w:t>
            </w:r>
            <w:r w:rsidRPr="0028113B">
              <w:rPr>
                <w:rFonts w:ascii="Arial" w:hAnsi="Arial" w:cs="Arial"/>
              </w:rPr>
              <w:t>establecido</w:t>
            </w:r>
            <w:r w:rsidRPr="0028113B">
              <w:rPr>
                <w:rFonts w:ascii="Arial" w:hAnsi="Arial" w:cs="Arial"/>
                <w:spacing w:val="-5"/>
              </w:rPr>
              <w:t xml:space="preserve"> </w:t>
            </w:r>
            <w:r w:rsidRPr="0028113B">
              <w:rPr>
                <w:rFonts w:ascii="Arial" w:hAnsi="Arial" w:cs="Arial"/>
              </w:rPr>
              <w:t>en</w:t>
            </w:r>
            <w:r w:rsidRPr="0028113B">
              <w:rPr>
                <w:rFonts w:ascii="Arial" w:hAnsi="Arial" w:cs="Arial"/>
                <w:spacing w:val="-5"/>
              </w:rPr>
              <w:t xml:space="preserve"> </w:t>
            </w:r>
            <w:r w:rsidRPr="0028113B">
              <w:rPr>
                <w:rFonts w:ascii="Arial" w:hAnsi="Arial" w:cs="Arial"/>
              </w:rPr>
              <w:t>el</w:t>
            </w:r>
            <w:r w:rsidRPr="0028113B">
              <w:rPr>
                <w:rFonts w:ascii="Arial" w:hAnsi="Arial" w:cs="Arial"/>
                <w:spacing w:val="-4"/>
              </w:rPr>
              <w:t xml:space="preserve"> </w:t>
            </w:r>
            <w:r w:rsidRPr="0028113B">
              <w:rPr>
                <w:rFonts w:ascii="Arial" w:hAnsi="Arial" w:cs="Arial"/>
              </w:rPr>
              <w:lastRenderedPageBreak/>
              <w:t>reglamento</w:t>
            </w:r>
            <w:r w:rsidRPr="0028113B">
              <w:rPr>
                <w:rFonts w:ascii="Arial" w:hAnsi="Arial" w:cs="Arial"/>
                <w:spacing w:val="-3"/>
              </w:rPr>
              <w:t xml:space="preserve"> </w:t>
            </w:r>
            <w:r w:rsidRPr="0028113B">
              <w:rPr>
                <w:rFonts w:ascii="Arial" w:hAnsi="Arial" w:cs="Arial"/>
              </w:rPr>
              <w:t>al</w:t>
            </w:r>
            <w:r w:rsidRPr="0028113B">
              <w:rPr>
                <w:rFonts w:ascii="Arial" w:hAnsi="Arial" w:cs="Arial"/>
                <w:spacing w:val="-5"/>
              </w:rPr>
              <w:t xml:space="preserve"> </w:t>
            </w:r>
            <w:r w:rsidRPr="0028113B">
              <w:rPr>
                <w:rFonts w:ascii="Arial" w:hAnsi="Arial" w:cs="Arial"/>
              </w:rPr>
              <w:t>aprendiz</w:t>
            </w:r>
            <w:r w:rsidRPr="0028113B">
              <w:rPr>
                <w:rFonts w:ascii="Arial" w:hAnsi="Arial" w:cs="Arial"/>
                <w:spacing w:val="-4"/>
              </w:rPr>
              <w:t xml:space="preserve"> </w:t>
            </w:r>
            <w:r w:rsidRPr="0028113B">
              <w:rPr>
                <w:rFonts w:ascii="Arial" w:hAnsi="Arial" w:cs="Arial"/>
              </w:rPr>
              <w:t>y</w:t>
            </w:r>
            <w:r w:rsidRPr="0028113B">
              <w:rPr>
                <w:rFonts w:ascii="Arial" w:hAnsi="Arial" w:cs="Arial"/>
                <w:spacing w:val="-6"/>
              </w:rPr>
              <w:t xml:space="preserve"> </w:t>
            </w:r>
            <w:r w:rsidRPr="0028113B">
              <w:rPr>
                <w:rFonts w:ascii="Arial" w:hAnsi="Arial" w:cs="Arial"/>
              </w:rPr>
              <w:t>manual</w:t>
            </w:r>
            <w:r w:rsidRPr="0028113B">
              <w:rPr>
                <w:rFonts w:ascii="Arial" w:hAnsi="Arial" w:cs="Arial"/>
                <w:spacing w:val="-64"/>
              </w:rPr>
              <w:t xml:space="preserve"> </w:t>
            </w:r>
            <w:r w:rsidRPr="0028113B">
              <w:rPr>
                <w:rFonts w:ascii="Arial" w:hAnsi="Arial" w:cs="Arial"/>
              </w:rPr>
              <w:t>de convivencia, registrar en el aplicativo definido por el centro de formación, las asistencias a las</w:t>
            </w:r>
            <w:r w:rsidRPr="0028113B">
              <w:rPr>
                <w:rFonts w:ascii="Arial" w:hAnsi="Arial" w:cs="Arial"/>
                <w:spacing w:val="1"/>
              </w:rPr>
              <w:t xml:space="preserve"> </w:t>
            </w:r>
            <w:r w:rsidRPr="0028113B">
              <w:rPr>
                <w:rFonts w:ascii="Arial" w:hAnsi="Arial" w:cs="Arial"/>
                <w:spacing w:val="-1"/>
              </w:rPr>
              <w:t>sesiones</w:t>
            </w:r>
            <w:r w:rsidRPr="0028113B">
              <w:rPr>
                <w:rFonts w:ascii="Arial" w:hAnsi="Arial" w:cs="Arial"/>
                <w:spacing w:val="-15"/>
              </w:rPr>
              <w:t xml:space="preserve"> </w:t>
            </w:r>
            <w:r w:rsidRPr="0028113B">
              <w:rPr>
                <w:rFonts w:ascii="Arial" w:hAnsi="Arial" w:cs="Arial"/>
              </w:rPr>
              <w:t>de</w:t>
            </w:r>
            <w:r w:rsidRPr="0028113B">
              <w:rPr>
                <w:rFonts w:ascii="Arial" w:hAnsi="Arial" w:cs="Arial"/>
                <w:spacing w:val="-12"/>
              </w:rPr>
              <w:t xml:space="preserve"> </w:t>
            </w:r>
            <w:r w:rsidRPr="0028113B">
              <w:rPr>
                <w:rFonts w:ascii="Arial" w:hAnsi="Arial" w:cs="Arial"/>
              </w:rPr>
              <w:t>formación</w:t>
            </w:r>
            <w:r w:rsidRPr="0028113B">
              <w:rPr>
                <w:rFonts w:ascii="Arial" w:hAnsi="Arial" w:cs="Arial"/>
                <w:spacing w:val="-14"/>
              </w:rPr>
              <w:t xml:space="preserve"> </w:t>
            </w:r>
            <w:r w:rsidRPr="0028113B">
              <w:rPr>
                <w:rFonts w:ascii="Arial" w:hAnsi="Arial" w:cs="Arial"/>
              </w:rPr>
              <w:t>según</w:t>
            </w:r>
            <w:r w:rsidRPr="0028113B">
              <w:rPr>
                <w:rFonts w:ascii="Arial" w:hAnsi="Arial" w:cs="Arial"/>
                <w:spacing w:val="-12"/>
              </w:rPr>
              <w:t xml:space="preserve"> </w:t>
            </w:r>
            <w:r w:rsidRPr="0028113B">
              <w:rPr>
                <w:rFonts w:ascii="Arial" w:hAnsi="Arial" w:cs="Arial"/>
              </w:rPr>
              <w:t>la</w:t>
            </w:r>
            <w:r w:rsidRPr="0028113B">
              <w:rPr>
                <w:rFonts w:ascii="Arial" w:hAnsi="Arial" w:cs="Arial"/>
                <w:spacing w:val="-12"/>
              </w:rPr>
              <w:t xml:space="preserve"> </w:t>
            </w:r>
            <w:r w:rsidRPr="0028113B">
              <w:rPr>
                <w:rFonts w:ascii="Arial" w:hAnsi="Arial" w:cs="Arial"/>
              </w:rPr>
              <w:t>programación</w:t>
            </w:r>
            <w:r w:rsidRPr="0028113B">
              <w:rPr>
                <w:rFonts w:ascii="Arial" w:hAnsi="Arial" w:cs="Arial"/>
                <w:spacing w:val="-13"/>
              </w:rPr>
              <w:t xml:space="preserve"> </w:t>
            </w:r>
            <w:r w:rsidRPr="0028113B">
              <w:rPr>
                <w:rFonts w:ascii="Arial" w:hAnsi="Arial" w:cs="Arial"/>
              </w:rPr>
              <w:t>para</w:t>
            </w:r>
            <w:r w:rsidRPr="0028113B">
              <w:rPr>
                <w:rFonts w:ascii="Arial" w:hAnsi="Arial" w:cs="Arial"/>
                <w:spacing w:val="-13"/>
              </w:rPr>
              <w:t xml:space="preserve"> </w:t>
            </w:r>
            <w:r w:rsidRPr="0028113B">
              <w:rPr>
                <w:rFonts w:ascii="Arial" w:hAnsi="Arial" w:cs="Arial"/>
              </w:rPr>
              <w:t>cada</w:t>
            </w:r>
            <w:r w:rsidRPr="0028113B">
              <w:rPr>
                <w:rFonts w:ascii="Arial" w:hAnsi="Arial" w:cs="Arial"/>
                <w:spacing w:val="-11"/>
              </w:rPr>
              <w:t xml:space="preserve"> </w:t>
            </w:r>
            <w:r w:rsidRPr="0028113B">
              <w:rPr>
                <w:rFonts w:ascii="Arial" w:hAnsi="Arial" w:cs="Arial"/>
              </w:rPr>
              <w:t>ficha,</w:t>
            </w:r>
            <w:r w:rsidRPr="0028113B">
              <w:rPr>
                <w:rFonts w:ascii="Arial" w:hAnsi="Arial" w:cs="Arial"/>
                <w:spacing w:val="-12"/>
              </w:rPr>
              <w:t xml:space="preserve"> </w:t>
            </w:r>
            <w:r w:rsidRPr="0028113B">
              <w:rPr>
                <w:rFonts w:ascii="Arial" w:hAnsi="Arial" w:cs="Arial"/>
              </w:rPr>
              <w:t>emitir</w:t>
            </w:r>
            <w:r w:rsidRPr="0028113B">
              <w:rPr>
                <w:rFonts w:ascii="Arial" w:hAnsi="Arial" w:cs="Arial"/>
                <w:spacing w:val="-17"/>
              </w:rPr>
              <w:t xml:space="preserve"> </w:t>
            </w:r>
            <w:r w:rsidRPr="0028113B">
              <w:rPr>
                <w:rFonts w:ascii="Arial" w:hAnsi="Arial" w:cs="Arial"/>
              </w:rPr>
              <w:t>juicio</w:t>
            </w:r>
            <w:r w:rsidRPr="0028113B">
              <w:rPr>
                <w:rFonts w:ascii="Arial" w:hAnsi="Arial" w:cs="Arial"/>
                <w:spacing w:val="-11"/>
              </w:rPr>
              <w:t xml:space="preserve"> </w:t>
            </w:r>
            <w:r w:rsidRPr="0028113B">
              <w:rPr>
                <w:rFonts w:ascii="Arial" w:hAnsi="Arial" w:cs="Arial"/>
              </w:rPr>
              <w:t>valorativo</w:t>
            </w:r>
            <w:r w:rsidRPr="0028113B">
              <w:rPr>
                <w:rFonts w:ascii="Arial" w:hAnsi="Arial" w:cs="Arial"/>
                <w:spacing w:val="-12"/>
              </w:rPr>
              <w:t xml:space="preserve"> </w:t>
            </w:r>
            <w:r w:rsidRPr="0028113B">
              <w:rPr>
                <w:rFonts w:ascii="Arial" w:hAnsi="Arial" w:cs="Arial"/>
              </w:rPr>
              <w:t>sobre</w:t>
            </w:r>
            <w:r w:rsidRPr="0028113B">
              <w:rPr>
                <w:rFonts w:ascii="Arial" w:hAnsi="Arial" w:cs="Arial"/>
                <w:spacing w:val="-14"/>
              </w:rPr>
              <w:t xml:space="preserve"> </w:t>
            </w:r>
            <w:r w:rsidRPr="0028113B">
              <w:rPr>
                <w:rFonts w:ascii="Arial" w:hAnsi="Arial" w:cs="Arial"/>
              </w:rPr>
              <w:t>el</w:t>
            </w:r>
            <w:r w:rsidRPr="0028113B">
              <w:rPr>
                <w:rFonts w:ascii="Arial" w:hAnsi="Arial" w:cs="Arial"/>
                <w:spacing w:val="-4"/>
              </w:rPr>
              <w:t xml:space="preserve"> </w:t>
            </w:r>
            <w:r w:rsidRPr="0028113B">
              <w:rPr>
                <w:rFonts w:ascii="Arial" w:hAnsi="Arial" w:cs="Arial"/>
              </w:rPr>
              <w:t>nivel</w:t>
            </w:r>
            <w:r w:rsidRPr="0028113B">
              <w:rPr>
                <w:rFonts w:ascii="Arial" w:hAnsi="Arial" w:cs="Arial"/>
                <w:spacing w:val="-64"/>
              </w:rPr>
              <w:t xml:space="preserve"> </w:t>
            </w:r>
            <w:r w:rsidRPr="0028113B">
              <w:rPr>
                <w:rFonts w:ascii="Arial" w:hAnsi="Arial" w:cs="Arial"/>
              </w:rPr>
              <w:t>de cumplimiento de los resultados de aprendizajes de las competencias del programa, adquiridos</w:t>
            </w:r>
            <w:r w:rsidRPr="0028113B">
              <w:rPr>
                <w:rFonts w:ascii="Arial" w:hAnsi="Arial" w:cs="Arial"/>
                <w:spacing w:val="-64"/>
              </w:rPr>
              <w:t xml:space="preserve"> </w:t>
            </w:r>
            <w:r w:rsidRPr="0028113B">
              <w:rPr>
                <w:rFonts w:ascii="Arial" w:hAnsi="Arial" w:cs="Arial"/>
              </w:rPr>
              <w:t>por los aprendices en el desarrollo de su formación, aplicando los procedimientos, plazos y</w:t>
            </w:r>
            <w:r w:rsidRPr="0028113B">
              <w:rPr>
                <w:rFonts w:ascii="Arial" w:hAnsi="Arial" w:cs="Arial"/>
                <w:spacing w:val="1"/>
              </w:rPr>
              <w:t xml:space="preserve"> </w:t>
            </w:r>
            <w:r w:rsidRPr="0028113B">
              <w:rPr>
                <w:rFonts w:ascii="Arial" w:hAnsi="Arial" w:cs="Arial"/>
              </w:rPr>
              <w:t>herramientas</w:t>
            </w:r>
            <w:r w:rsidRPr="0028113B">
              <w:rPr>
                <w:rFonts w:ascii="Arial" w:hAnsi="Arial" w:cs="Arial"/>
                <w:spacing w:val="-4"/>
              </w:rPr>
              <w:t xml:space="preserve"> </w:t>
            </w:r>
            <w:r w:rsidRPr="0028113B">
              <w:rPr>
                <w:rFonts w:ascii="Arial" w:hAnsi="Arial" w:cs="Arial"/>
              </w:rPr>
              <w:t>tecnológicas que la</w:t>
            </w:r>
            <w:r w:rsidRPr="0028113B">
              <w:rPr>
                <w:rFonts w:ascii="Arial" w:hAnsi="Arial" w:cs="Arial"/>
                <w:spacing w:val="-3"/>
              </w:rPr>
              <w:t xml:space="preserve"> </w:t>
            </w:r>
            <w:r w:rsidRPr="0028113B">
              <w:rPr>
                <w:rFonts w:ascii="Arial" w:hAnsi="Arial" w:cs="Arial"/>
              </w:rPr>
              <w:t>entidad</w:t>
            </w:r>
            <w:r w:rsidRPr="0028113B">
              <w:rPr>
                <w:rFonts w:ascii="Arial" w:hAnsi="Arial" w:cs="Arial"/>
                <w:spacing w:val="-2"/>
              </w:rPr>
              <w:t xml:space="preserve"> </w:t>
            </w:r>
            <w:r w:rsidRPr="0028113B">
              <w:rPr>
                <w:rFonts w:ascii="Arial" w:hAnsi="Arial" w:cs="Arial"/>
              </w:rPr>
              <w:t>tiene definido,</w:t>
            </w:r>
            <w:r w:rsidRPr="0028113B">
              <w:rPr>
                <w:rFonts w:ascii="Arial" w:hAnsi="Arial" w:cs="Arial"/>
                <w:spacing w:val="-2"/>
              </w:rPr>
              <w:t xml:space="preserve"> </w:t>
            </w:r>
            <w:r w:rsidRPr="0028113B">
              <w:rPr>
                <w:rFonts w:ascii="Arial" w:hAnsi="Arial" w:cs="Arial"/>
              </w:rPr>
              <w:t>entre</w:t>
            </w:r>
            <w:r w:rsidRPr="0028113B">
              <w:rPr>
                <w:rFonts w:ascii="Arial" w:hAnsi="Arial" w:cs="Arial"/>
                <w:spacing w:val="7"/>
              </w:rPr>
              <w:t xml:space="preserve"> </w:t>
            </w:r>
            <w:r w:rsidRPr="0028113B">
              <w:rPr>
                <w:rFonts w:ascii="Arial" w:hAnsi="Arial" w:cs="Arial"/>
              </w:rPr>
              <w:t>otras.</w:t>
            </w:r>
          </w:p>
          <w:p w14:paraId="2069D37F" w14:textId="77777777" w:rsidR="001923C1" w:rsidRPr="0028113B" w:rsidRDefault="001923C1" w:rsidP="001923C1">
            <w:pPr>
              <w:pStyle w:val="TableParagraph"/>
              <w:spacing w:before="2"/>
              <w:ind w:right="110"/>
              <w:jc w:val="both"/>
              <w:rPr>
                <w:rFonts w:ascii="Arial" w:hAnsi="Arial" w:cs="Arial"/>
                <w:color w:val="000000" w:themeColor="text1"/>
              </w:rPr>
            </w:pPr>
          </w:p>
          <w:p w14:paraId="16E36756" w14:textId="77777777" w:rsidR="001923C1" w:rsidRPr="0028113B" w:rsidRDefault="001923C1" w:rsidP="001923C1">
            <w:pPr>
              <w:pStyle w:val="TableParagraph"/>
              <w:tabs>
                <w:tab w:val="left" w:pos="398"/>
              </w:tabs>
              <w:spacing w:before="1"/>
              <w:ind w:left="111" w:right="45"/>
              <w:rPr>
                <w:rFonts w:ascii="Arial" w:hAnsi="Arial" w:cs="Arial"/>
                <w:b/>
                <w:bCs/>
              </w:rPr>
            </w:pPr>
            <w:r w:rsidRPr="0028113B">
              <w:rPr>
                <w:rFonts w:ascii="Arial" w:eastAsia="Meiryo" w:hAnsi="Arial" w:cs="Arial"/>
                <w:b/>
                <w:bCs/>
                <w:lang w:eastAsia="es-CO"/>
              </w:rPr>
              <w:t>Seguimiento sistema de información SENA</w:t>
            </w:r>
          </w:p>
          <w:p w14:paraId="52BF7726" w14:textId="7D508E6D" w:rsidR="001923C1" w:rsidRPr="0028113B" w:rsidRDefault="001923C1" w:rsidP="001923C1">
            <w:pPr>
              <w:pStyle w:val="TableParagraph"/>
              <w:spacing w:before="2"/>
              <w:ind w:right="110"/>
              <w:jc w:val="both"/>
              <w:rPr>
                <w:rFonts w:ascii="Arial" w:hAnsi="Arial" w:cs="Arial"/>
                <w:color w:val="000000" w:themeColor="text1"/>
              </w:rPr>
            </w:pPr>
          </w:p>
        </w:tc>
        <w:tc>
          <w:tcPr>
            <w:tcW w:w="2977" w:type="dxa"/>
          </w:tcPr>
          <w:p w14:paraId="4C3AEA8E" w14:textId="020B12C9" w:rsidR="001923C1" w:rsidRPr="0028113B" w:rsidRDefault="00480380" w:rsidP="00582A20">
            <w:pPr>
              <w:pStyle w:val="TableParagraph"/>
              <w:ind w:right="108"/>
              <w:jc w:val="both"/>
              <w:rPr>
                <w:rFonts w:ascii="Arial" w:hAnsi="Arial" w:cs="Arial"/>
                <w:spacing w:val="-59"/>
              </w:rPr>
            </w:pPr>
            <w:r>
              <w:rPr>
                <w:rFonts w:ascii="Arial" w:hAnsi="Arial" w:cs="Arial"/>
              </w:rPr>
              <w:lastRenderedPageBreak/>
              <w:t xml:space="preserve">Se realizaron las asociaciones a las rutas de aprendizaje. </w:t>
            </w:r>
          </w:p>
        </w:tc>
        <w:tc>
          <w:tcPr>
            <w:tcW w:w="2126" w:type="dxa"/>
          </w:tcPr>
          <w:p w14:paraId="241EA912" w14:textId="7AE4A2D1" w:rsidR="001923C1" w:rsidRPr="0028113B" w:rsidRDefault="00480380" w:rsidP="002A389A">
            <w:pPr>
              <w:pStyle w:val="Sinespaciado"/>
              <w:spacing w:line="240" w:lineRule="auto"/>
              <w:jc w:val="both"/>
              <w:rPr>
                <w:rFonts w:ascii="Arial" w:hAnsi="Arial" w:cs="Arial"/>
              </w:rPr>
            </w:pPr>
            <w:r>
              <w:rPr>
                <w:rFonts w:ascii="Arial" w:hAnsi="Arial" w:cs="Arial"/>
              </w:rPr>
              <w:t xml:space="preserve">Documento con asociación de las rutas. </w:t>
            </w:r>
          </w:p>
        </w:tc>
      </w:tr>
      <w:tr w:rsidR="0000551B" w:rsidRPr="0028113B" w14:paraId="518ED7B5" w14:textId="77777777" w:rsidTr="00403B46">
        <w:trPr>
          <w:trHeight w:val="416"/>
        </w:trPr>
        <w:tc>
          <w:tcPr>
            <w:tcW w:w="510" w:type="dxa"/>
          </w:tcPr>
          <w:p w14:paraId="4EA12A20" w14:textId="77777777" w:rsidR="0000551B" w:rsidRPr="0028113B" w:rsidRDefault="0000551B" w:rsidP="0000551B">
            <w:pPr>
              <w:pStyle w:val="Sinespaciado"/>
              <w:spacing w:line="240" w:lineRule="auto"/>
              <w:jc w:val="center"/>
              <w:rPr>
                <w:rFonts w:ascii="Arial" w:hAnsi="Arial" w:cs="Arial"/>
                <w:color w:val="000000" w:themeColor="text1"/>
              </w:rPr>
            </w:pPr>
            <w:r w:rsidRPr="0028113B">
              <w:rPr>
                <w:rFonts w:ascii="Arial" w:hAnsi="Arial" w:cs="Arial"/>
                <w:color w:val="000000" w:themeColor="text1"/>
              </w:rPr>
              <w:t>8</w:t>
            </w:r>
          </w:p>
        </w:tc>
        <w:tc>
          <w:tcPr>
            <w:tcW w:w="3063" w:type="dxa"/>
          </w:tcPr>
          <w:p w14:paraId="60D78D70" w14:textId="77777777" w:rsidR="0000551B" w:rsidRPr="0028113B" w:rsidRDefault="0000551B" w:rsidP="0000551B">
            <w:pPr>
              <w:pStyle w:val="Sinespaciado"/>
              <w:spacing w:line="240" w:lineRule="auto"/>
              <w:jc w:val="both"/>
              <w:rPr>
                <w:rFonts w:ascii="Arial" w:hAnsi="Arial" w:cs="Arial"/>
              </w:rPr>
            </w:pPr>
            <w:r w:rsidRPr="0028113B">
              <w:rPr>
                <w:rFonts w:ascii="Arial" w:hAnsi="Arial" w:cs="Arial"/>
              </w:rPr>
              <w:t>Participar en diferentes actividades asociadas a la ejecución de la formación Profesional</w:t>
            </w:r>
            <w:r w:rsidRPr="0028113B">
              <w:rPr>
                <w:rFonts w:ascii="Arial" w:hAnsi="Arial" w:cs="Arial"/>
                <w:spacing w:val="1"/>
              </w:rPr>
              <w:t xml:space="preserve"> </w:t>
            </w:r>
            <w:r w:rsidRPr="0028113B">
              <w:rPr>
                <w:rFonts w:ascii="Arial" w:hAnsi="Arial" w:cs="Arial"/>
              </w:rPr>
              <w:t>Integral, tales como registro calificado, acompañamiento a los aprendices en las actividades</w:t>
            </w:r>
            <w:r w:rsidRPr="0028113B">
              <w:rPr>
                <w:rFonts w:ascii="Arial" w:hAnsi="Arial" w:cs="Arial"/>
                <w:spacing w:val="1"/>
              </w:rPr>
              <w:t xml:space="preserve"> </w:t>
            </w:r>
            <w:r w:rsidRPr="0028113B">
              <w:rPr>
                <w:rFonts w:ascii="Arial" w:hAnsi="Arial" w:cs="Arial"/>
              </w:rPr>
              <w:t>propuestas</w:t>
            </w:r>
            <w:r w:rsidRPr="0028113B">
              <w:rPr>
                <w:rFonts w:ascii="Arial" w:hAnsi="Arial" w:cs="Arial"/>
                <w:spacing w:val="1"/>
              </w:rPr>
              <w:t xml:space="preserve"> </w:t>
            </w:r>
            <w:r w:rsidRPr="0028113B">
              <w:rPr>
                <w:rFonts w:ascii="Arial" w:hAnsi="Arial" w:cs="Arial"/>
              </w:rPr>
              <w:t>por</w:t>
            </w:r>
            <w:r w:rsidRPr="0028113B">
              <w:rPr>
                <w:rFonts w:ascii="Arial" w:hAnsi="Arial" w:cs="Arial"/>
                <w:spacing w:val="1"/>
              </w:rPr>
              <w:t xml:space="preserve"> </w:t>
            </w:r>
            <w:r w:rsidRPr="0028113B">
              <w:rPr>
                <w:rFonts w:ascii="Arial" w:hAnsi="Arial" w:cs="Arial"/>
              </w:rPr>
              <w:t>el</w:t>
            </w:r>
            <w:r w:rsidRPr="0028113B">
              <w:rPr>
                <w:rFonts w:ascii="Arial" w:hAnsi="Arial" w:cs="Arial"/>
                <w:spacing w:val="1"/>
              </w:rPr>
              <w:t xml:space="preserve"> </w:t>
            </w:r>
            <w:r w:rsidRPr="0028113B">
              <w:rPr>
                <w:rFonts w:ascii="Arial" w:hAnsi="Arial" w:cs="Arial"/>
              </w:rPr>
              <w:t>área</w:t>
            </w:r>
            <w:r w:rsidRPr="0028113B">
              <w:rPr>
                <w:rFonts w:ascii="Arial" w:hAnsi="Arial" w:cs="Arial"/>
                <w:spacing w:val="1"/>
              </w:rPr>
              <w:t xml:space="preserve"> </w:t>
            </w:r>
            <w:r w:rsidRPr="0028113B">
              <w:rPr>
                <w:rFonts w:ascii="Arial" w:hAnsi="Arial" w:cs="Arial"/>
              </w:rPr>
              <w:t>de</w:t>
            </w:r>
            <w:r w:rsidRPr="0028113B">
              <w:rPr>
                <w:rFonts w:ascii="Arial" w:hAnsi="Arial" w:cs="Arial"/>
                <w:spacing w:val="1"/>
              </w:rPr>
              <w:t xml:space="preserve"> </w:t>
            </w:r>
            <w:r w:rsidRPr="0028113B">
              <w:rPr>
                <w:rFonts w:ascii="Arial" w:hAnsi="Arial" w:cs="Arial"/>
              </w:rPr>
              <w:t>bienestar</w:t>
            </w:r>
            <w:r w:rsidRPr="0028113B">
              <w:rPr>
                <w:rFonts w:ascii="Arial" w:hAnsi="Arial" w:cs="Arial"/>
                <w:spacing w:val="1"/>
              </w:rPr>
              <w:t xml:space="preserve"> </w:t>
            </w:r>
            <w:r w:rsidRPr="0028113B">
              <w:rPr>
                <w:rFonts w:ascii="Arial" w:hAnsi="Arial" w:cs="Arial"/>
              </w:rPr>
              <w:t>al</w:t>
            </w:r>
            <w:r w:rsidRPr="0028113B">
              <w:rPr>
                <w:rFonts w:ascii="Arial" w:hAnsi="Arial" w:cs="Arial"/>
                <w:spacing w:val="1"/>
              </w:rPr>
              <w:t xml:space="preserve"> </w:t>
            </w:r>
            <w:r w:rsidRPr="0028113B">
              <w:rPr>
                <w:rFonts w:ascii="Arial" w:hAnsi="Arial" w:cs="Arial"/>
              </w:rPr>
              <w:t>aprendiz,</w:t>
            </w:r>
            <w:r w:rsidRPr="0028113B">
              <w:rPr>
                <w:rFonts w:ascii="Arial" w:hAnsi="Arial" w:cs="Arial"/>
                <w:spacing w:val="1"/>
              </w:rPr>
              <w:t xml:space="preserve"> </w:t>
            </w:r>
            <w:r w:rsidRPr="0028113B">
              <w:rPr>
                <w:rFonts w:ascii="Arial" w:hAnsi="Arial" w:cs="Arial"/>
              </w:rPr>
              <w:t>portafolio</w:t>
            </w:r>
            <w:r w:rsidRPr="0028113B">
              <w:rPr>
                <w:rFonts w:ascii="Arial" w:hAnsi="Arial" w:cs="Arial"/>
                <w:spacing w:val="1"/>
              </w:rPr>
              <w:t xml:space="preserve"> </w:t>
            </w:r>
            <w:r w:rsidRPr="0028113B">
              <w:rPr>
                <w:rFonts w:ascii="Arial" w:hAnsi="Arial" w:cs="Arial"/>
              </w:rPr>
              <w:t>de</w:t>
            </w:r>
            <w:r w:rsidRPr="0028113B">
              <w:rPr>
                <w:rFonts w:ascii="Arial" w:hAnsi="Arial" w:cs="Arial"/>
                <w:spacing w:val="1"/>
              </w:rPr>
              <w:t xml:space="preserve"> </w:t>
            </w:r>
            <w:r w:rsidRPr="0028113B">
              <w:rPr>
                <w:rFonts w:ascii="Arial" w:hAnsi="Arial" w:cs="Arial"/>
              </w:rPr>
              <w:t>servicios,</w:t>
            </w:r>
            <w:r w:rsidRPr="0028113B">
              <w:rPr>
                <w:rFonts w:ascii="Arial" w:hAnsi="Arial" w:cs="Arial"/>
                <w:spacing w:val="1"/>
              </w:rPr>
              <w:t xml:space="preserve"> </w:t>
            </w:r>
            <w:r w:rsidRPr="0028113B">
              <w:rPr>
                <w:rFonts w:ascii="Arial" w:hAnsi="Arial" w:cs="Arial"/>
              </w:rPr>
              <w:t>feria</w:t>
            </w:r>
            <w:r w:rsidRPr="0028113B">
              <w:rPr>
                <w:rFonts w:ascii="Arial" w:hAnsi="Arial" w:cs="Arial"/>
                <w:spacing w:val="1"/>
              </w:rPr>
              <w:t xml:space="preserve"> </w:t>
            </w:r>
            <w:r w:rsidRPr="0028113B">
              <w:rPr>
                <w:rFonts w:ascii="Arial" w:hAnsi="Arial" w:cs="Arial"/>
              </w:rPr>
              <w:t>vocacional</w:t>
            </w:r>
            <w:r w:rsidRPr="0028113B">
              <w:rPr>
                <w:rFonts w:ascii="Arial" w:hAnsi="Arial" w:cs="Arial"/>
                <w:spacing w:val="1"/>
              </w:rPr>
              <w:t xml:space="preserve"> </w:t>
            </w:r>
            <w:r w:rsidRPr="0028113B">
              <w:rPr>
                <w:rFonts w:ascii="Arial" w:hAnsi="Arial" w:cs="Arial"/>
              </w:rPr>
              <w:t>y</w:t>
            </w:r>
            <w:r w:rsidRPr="0028113B">
              <w:rPr>
                <w:rFonts w:ascii="Arial" w:hAnsi="Arial" w:cs="Arial"/>
                <w:spacing w:val="-64"/>
              </w:rPr>
              <w:t xml:space="preserve"> </w:t>
            </w:r>
            <w:r w:rsidRPr="0028113B">
              <w:rPr>
                <w:rFonts w:ascii="Arial" w:hAnsi="Arial" w:cs="Arial"/>
              </w:rPr>
              <w:t>autoevaluación,</w:t>
            </w:r>
            <w:r w:rsidRPr="0028113B">
              <w:rPr>
                <w:rFonts w:ascii="Arial" w:hAnsi="Arial" w:cs="Arial"/>
                <w:spacing w:val="-3"/>
              </w:rPr>
              <w:t xml:space="preserve"> </w:t>
            </w:r>
            <w:r w:rsidRPr="0028113B">
              <w:rPr>
                <w:rFonts w:ascii="Arial" w:hAnsi="Arial" w:cs="Arial"/>
              </w:rPr>
              <w:t>entre</w:t>
            </w:r>
            <w:r w:rsidRPr="0028113B">
              <w:rPr>
                <w:rFonts w:ascii="Arial" w:hAnsi="Arial" w:cs="Arial"/>
                <w:spacing w:val="-2"/>
              </w:rPr>
              <w:t xml:space="preserve"> </w:t>
            </w:r>
            <w:r w:rsidRPr="0028113B">
              <w:rPr>
                <w:rFonts w:ascii="Arial" w:hAnsi="Arial" w:cs="Arial"/>
              </w:rPr>
              <w:t>otras.</w:t>
            </w:r>
          </w:p>
          <w:p w14:paraId="17D9E704" w14:textId="4771554D" w:rsidR="0000551B" w:rsidRPr="0028113B" w:rsidRDefault="0000551B" w:rsidP="0000551B">
            <w:pPr>
              <w:spacing w:after="0" w:line="240" w:lineRule="auto"/>
              <w:rPr>
                <w:rFonts w:ascii="Arial" w:eastAsia="Meiryo" w:hAnsi="Arial" w:cs="Arial"/>
                <w:b/>
                <w:bCs/>
                <w:lang w:eastAsia="es-CO"/>
              </w:rPr>
            </w:pPr>
            <w:r w:rsidRPr="0028113B">
              <w:rPr>
                <w:rFonts w:ascii="Arial" w:eastAsia="Meiryo" w:hAnsi="Arial" w:cs="Arial"/>
                <w:b/>
                <w:bCs/>
                <w:lang w:eastAsia="es-CO"/>
              </w:rPr>
              <w:t>Otras actividades asociadas a la formación profesional integral</w:t>
            </w:r>
          </w:p>
        </w:tc>
        <w:tc>
          <w:tcPr>
            <w:tcW w:w="2977" w:type="dxa"/>
          </w:tcPr>
          <w:p w14:paraId="1D8052AE" w14:textId="76DC8482" w:rsidR="0000551B" w:rsidRPr="0028113B" w:rsidRDefault="0000551B" w:rsidP="0000551B">
            <w:pPr>
              <w:pStyle w:val="TableParagraph"/>
              <w:tabs>
                <w:tab w:val="left" w:pos="1626"/>
                <w:tab w:val="left" w:pos="2305"/>
                <w:tab w:val="left" w:pos="3423"/>
              </w:tabs>
              <w:jc w:val="both"/>
              <w:rPr>
                <w:rFonts w:ascii="Arial" w:hAnsi="Arial" w:cs="Arial"/>
              </w:rPr>
            </w:pPr>
            <w:r w:rsidRPr="009B6137">
              <w:rPr>
                <w:rFonts w:ascii="Arial" w:eastAsiaTheme="minorEastAsia" w:hAnsi="Arial" w:cs="Arial"/>
                <w:lang w:val="es-MX" w:eastAsia="es-ES"/>
              </w:rPr>
              <w:t xml:space="preserve">No se han ejecutado actividades de este tipo en el periodo objeto de cobro. </w:t>
            </w:r>
          </w:p>
        </w:tc>
        <w:tc>
          <w:tcPr>
            <w:tcW w:w="2126" w:type="dxa"/>
          </w:tcPr>
          <w:p w14:paraId="5EF0A8F6" w14:textId="36CE6153" w:rsidR="0000551B" w:rsidRPr="0028113B" w:rsidRDefault="0000551B" w:rsidP="0000551B">
            <w:pPr>
              <w:pStyle w:val="Sinespaciado"/>
              <w:spacing w:line="240" w:lineRule="auto"/>
              <w:jc w:val="both"/>
              <w:rPr>
                <w:rFonts w:ascii="Arial" w:hAnsi="Arial" w:cs="Arial"/>
              </w:rPr>
            </w:pPr>
            <w:r>
              <w:rPr>
                <w:rFonts w:ascii="Arial" w:eastAsiaTheme="minorEastAsia" w:hAnsi="Arial" w:cs="Arial"/>
                <w:lang w:val="es-MX" w:eastAsia="es-ES"/>
              </w:rPr>
              <w:t>Nota aclaratoria</w:t>
            </w:r>
            <w:r w:rsidRPr="009B6137">
              <w:rPr>
                <w:rFonts w:ascii="Arial" w:eastAsiaTheme="minorEastAsia" w:hAnsi="Arial" w:cs="Arial"/>
                <w:lang w:val="es-MX" w:eastAsia="es-ES"/>
              </w:rPr>
              <w:t xml:space="preserve"> </w:t>
            </w:r>
          </w:p>
        </w:tc>
      </w:tr>
      <w:tr w:rsidR="0000551B" w:rsidRPr="0028113B" w14:paraId="0B54F125" w14:textId="77777777" w:rsidTr="00403B46">
        <w:trPr>
          <w:trHeight w:val="212"/>
        </w:trPr>
        <w:tc>
          <w:tcPr>
            <w:tcW w:w="510" w:type="dxa"/>
          </w:tcPr>
          <w:p w14:paraId="6FF61BA2" w14:textId="77777777" w:rsidR="0000551B" w:rsidRPr="0028113B" w:rsidRDefault="0000551B" w:rsidP="0000551B">
            <w:pPr>
              <w:pStyle w:val="Sinespaciado"/>
              <w:spacing w:line="240" w:lineRule="auto"/>
              <w:jc w:val="center"/>
              <w:rPr>
                <w:rFonts w:ascii="Arial" w:hAnsi="Arial" w:cs="Arial"/>
                <w:color w:val="000000" w:themeColor="text1"/>
              </w:rPr>
            </w:pPr>
            <w:r w:rsidRPr="0028113B">
              <w:rPr>
                <w:rFonts w:ascii="Arial" w:hAnsi="Arial" w:cs="Arial"/>
                <w:color w:val="000000" w:themeColor="text1"/>
              </w:rPr>
              <w:t>9</w:t>
            </w:r>
          </w:p>
        </w:tc>
        <w:tc>
          <w:tcPr>
            <w:tcW w:w="3063" w:type="dxa"/>
          </w:tcPr>
          <w:p w14:paraId="3819ED33" w14:textId="77777777" w:rsidR="0000551B" w:rsidRPr="0028113B" w:rsidRDefault="0000551B" w:rsidP="0000551B">
            <w:pPr>
              <w:pStyle w:val="Sinespaciado"/>
              <w:spacing w:line="240" w:lineRule="auto"/>
              <w:jc w:val="both"/>
              <w:rPr>
                <w:rFonts w:ascii="Arial" w:hAnsi="Arial" w:cs="Arial"/>
              </w:rPr>
            </w:pPr>
            <w:r w:rsidRPr="0028113B">
              <w:rPr>
                <w:rFonts w:ascii="Arial" w:hAnsi="Arial" w:cs="Arial"/>
              </w:rPr>
              <w:t>Cumplir con los lineamientos del Sistema Integrado de Gestión y el Sistema de Seguridad de</w:t>
            </w:r>
            <w:r w:rsidRPr="0028113B">
              <w:rPr>
                <w:rFonts w:ascii="Arial" w:hAnsi="Arial" w:cs="Arial"/>
                <w:spacing w:val="1"/>
              </w:rPr>
              <w:t xml:space="preserve"> </w:t>
            </w:r>
            <w:r w:rsidRPr="0028113B">
              <w:rPr>
                <w:rFonts w:ascii="Arial" w:hAnsi="Arial" w:cs="Arial"/>
              </w:rPr>
              <w:t>Salud</w:t>
            </w:r>
            <w:r w:rsidRPr="0028113B">
              <w:rPr>
                <w:rFonts w:ascii="Arial" w:hAnsi="Arial" w:cs="Arial"/>
                <w:spacing w:val="-2"/>
              </w:rPr>
              <w:t xml:space="preserve"> </w:t>
            </w:r>
            <w:r w:rsidRPr="0028113B">
              <w:rPr>
                <w:rFonts w:ascii="Arial" w:hAnsi="Arial" w:cs="Arial"/>
              </w:rPr>
              <w:t>en</w:t>
            </w:r>
            <w:r w:rsidRPr="0028113B">
              <w:rPr>
                <w:rFonts w:ascii="Arial" w:hAnsi="Arial" w:cs="Arial"/>
                <w:spacing w:val="-2"/>
              </w:rPr>
              <w:t xml:space="preserve"> </w:t>
            </w:r>
            <w:r w:rsidRPr="0028113B">
              <w:rPr>
                <w:rFonts w:ascii="Arial" w:hAnsi="Arial" w:cs="Arial"/>
              </w:rPr>
              <w:t>el Trabajo</w:t>
            </w:r>
            <w:r w:rsidRPr="0028113B">
              <w:rPr>
                <w:rFonts w:ascii="Arial" w:hAnsi="Arial" w:cs="Arial"/>
                <w:spacing w:val="-1"/>
              </w:rPr>
              <w:t xml:space="preserve"> </w:t>
            </w:r>
            <w:r w:rsidRPr="0028113B">
              <w:rPr>
                <w:rFonts w:ascii="Arial" w:hAnsi="Arial" w:cs="Arial"/>
              </w:rPr>
              <w:t>y</w:t>
            </w:r>
            <w:r w:rsidRPr="0028113B">
              <w:rPr>
                <w:rFonts w:ascii="Arial" w:hAnsi="Arial" w:cs="Arial"/>
                <w:spacing w:val="-2"/>
              </w:rPr>
              <w:t xml:space="preserve"> </w:t>
            </w:r>
            <w:r w:rsidRPr="0028113B">
              <w:rPr>
                <w:rFonts w:ascii="Arial" w:hAnsi="Arial" w:cs="Arial"/>
              </w:rPr>
              <w:t>asistir</w:t>
            </w:r>
            <w:r w:rsidRPr="0028113B">
              <w:rPr>
                <w:rFonts w:ascii="Arial" w:hAnsi="Arial" w:cs="Arial"/>
                <w:spacing w:val="-2"/>
              </w:rPr>
              <w:t xml:space="preserve"> </w:t>
            </w:r>
            <w:r w:rsidRPr="0028113B">
              <w:rPr>
                <w:rFonts w:ascii="Arial" w:hAnsi="Arial" w:cs="Arial"/>
              </w:rPr>
              <w:t>a las convocatorias que</w:t>
            </w:r>
            <w:r w:rsidRPr="0028113B">
              <w:rPr>
                <w:rFonts w:ascii="Arial" w:hAnsi="Arial" w:cs="Arial"/>
                <w:spacing w:val="-1"/>
              </w:rPr>
              <w:t xml:space="preserve"> </w:t>
            </w:r>
            <w:r w:rsidRPr="0028113B">
              <w:rPr>
                <w:rFonts w:ascii="Arial" w:hAnsi="Arial" w:cs="Arial"/>
              </w:rPr>
              <w:t>el centro</w:t>
            </w:r>
            <w:r w:rsidRPr="0028113B">
              <w:rPr>
                <w:rFonts w:ascii="Arial" w:hAnsi="Arial" w:cs="Arial"/>
                <w:spacing w:val="-2"/>
              </w:rPr>
              <w:t xml:space="preserve"> </w:t>
            </w:r>
            <w:r w:rsidRPr="0028113B">
              <w:rPr>
                <w:rFonts w:ascii="Arial" w:hAnsi="Arial" w:cs="Arial"/>
              </w:rPr>
              <w:t>programa.</w:t>
            </w:r>
          </w:p>
          <w:p w14:paraId="4F8F10BC" w14:textId="42406D82" w:rsidR="0000551B" w:rsidRPr="0028113B" w:rsidRDefault="0000551B" w:rsidP="0000551B">
            <w:pPr>
              <w:pStyle w:val="TableParagraph"/>
              <w:tabs>
                <w:tab w:val="left" w:pos="394"/>
              </w:tabs>
              <w:spacing w:before="1"/>
              <w:ind w:right="55"/>
              <w:rPr>
                <w:rFonts w:ascii="Arial" w:hAnsi="Arial" w:cs="Arial"/>
                <w:b/>
                <w:bCs/>
              </w:rPr>
            </w:pPr>
            <w:r w:rsidRPr="0028113B">
              <w:rPr>
                <w:rFonts w:ascii="Arial" w:eastAsia="Meiryo" w:hAnsi="Arial" w:cs="Arial"/>
                <w:b/>
                <w:bCs/>
                <w:lang w:eastAsia="es-CO"/>
              </w:rPr>
              <w:lastRenderedPageBreak/>
              <w:t>Convocatorias SIGA Y SST</w:t>
            </w:r>
          </w:p>
        </w:tc>
        <w:tc>
          <w:tcPr>
            <w:tcW w:w="2977" w:type="dxa"/>
          </w:tcPr>
          <w:p w14:paraId="155FD5A2" w14:textId="6DFE4CD6" w:rsidR="0000551B" w:rsidRPr="0028113B" w:rsidRDefault="0000551B" w:rsidP="0000551B">
            <w:pPr>
              <w:pStyle w:val="Sinespaciado"/>
              <w:spacing w:line="240" w:lineRule="auto"/>
              <w:jc w:val="both"/>
              <w:rPr>
                <w:rFonts w:ascii="Arial" w:hAnsi="Arial" w:cs="Arial"/>
              </w:rPr>
            </w:pPr>
            <w:r w:rsidRPr="0018237C">
              <w:rPr>
                <w:rFonts w:ascii="Arial" w:eastAsiaTheme="minorEastAsia" w:hAnsi="Arial" w:cs="Arial"/>
                <w:lang w:val="es-MX" w:eastAsia="es-ES"/>
              </w:rPr>
              <w:lastRenderedPageBreak/>
              <w:t>Inducción en seguridad y salud en el trabajo, plataforma SI Contratista.</w:t>
            </w:r>
          </w:p>
        </w:tc>
        <w:tc>
          <w:tcPr>
            <w:tcW w:w="2126" w:type="dxa"/>
          </w:tcPr>
          <w:p w14:paraId="295CCEDE" w14:textId="77777777" w:rsidR="00A4714F" w:rsidRDefault="0000551B" w:rsidP="0000551B">
            <w:pPr>
              <w:pStyle w:val="Sinespaciado"/>
              <w:spacing w:line="240" w:lineRule="auto"/>
              <w:jc w:val="both"/>
              <w:rPr>
                <w:rFonts w:ascii="MS Gothic" w:eastAsia="MS Gothic" w:hAnsi="MS Gothic" w:cs="MS Gothic"/>
                <w:lang w:val="es-MX" w:eastAsia="es-ES"/>
              </w:rPr>
            </w:pPr>
            <w:r>
              <w:rPr>
                <w:rFonts w:ascii="Arial" w:eastAsiaTheme="minorEastAsia" w:hAnsi="Arial" w:cs="Arial"/>
                <w:lang w:val="es-MX" w:eastAsia="es-ES"/>
              </w:rPr>
              <w:t xml:space="preserve">Certificado inducción SST </w:t>
            </w:r>
            <w:r>
              <w:rPr>
                <w:rFonts w:ascii="MS Gothic" w:eastAsia="MS Gothic" w:hAnsi="MS Gothic" w:cs="MS Gothic" w:hint="eastAsia"/>
                <w:lang w:val="es-MX" w:eastAsia="es-ES"/>
              </w:rPr>
              <w:t>  </w:t>
            </w:r>
          </w:p>
          <w:p w14:paraId="2538B3C2" w14:textId="429A0273" w:rsidR="0000551B" w:rsidRPr="0028113B" w:rsidRDefault="0000551B" w:rsidP="0000551B">
            <w:pPr>
              <w:pStyle w:val="Sinespaciado"/>
              <w:spacing w:line="240" w:lineRule="auto"/>
              <w:jc w:val="both"/>
              <w:rPr>
                <w:rFonts w:ascii="Arial" w:hAnsi="Arial" w:cs="Arial"/>
              </w:rPr>
            </w:pPr>
            <w:r>
              <w:rPr>
                <w:rFonts w:ascii="Arial" w:eastAsiaTheme="minorEastAsia" w:hAnsi="Arial" w:cs="Arial"/>
                <w:lang w:val="es-MX" w:eastAsia="es-ES"/>
              </w:rPr>
              <w:t>Certificado Manual de discapacidad</w:t>
            </w:r>
          </w:p>
        </w:tc>
      </w:tr>
      <w:tr w:rsidR="001923C1" w:rsidRPr="0028113B" w14:paraId="508BD6C0" w14:textId="77777777" w:rsidTr="00403B46">
        <w:trPr>
          <w:trHeight w:val="699"/>
        </w:trPr>
        <w:tc>
          <w:tcPr>
            <w:tcW w:w="510" w:type="dxa"/>
          </w:tcPr>
          <w:p w14:paraId="54B3DFD9" w14:textId="77777777" w:rsidR="001923C1" w:rsidRPr="0028113B" w:rsidRDefault="001923C1" w:rsidP="001923C1">
            <w:pPr>
              <w:pStyle w:val="Sinespaciado"/>
              <w:spacing w:line="240" w:lineRule="auto"/>
              <w:jc w:val="center"/>
              <w:rPr>
                <w:rFonts w:ascii="Arial" w:hAnsi="Arial" w:cs="Arial"/>
                <w:color w:val="000000" w:themeColor="text1"/>
              </w:rPr>
            </w:pPr>
            <w:r w:rsidRPr="0028113B">
              <w:rPr>
                <w:rFonts w:ascii="Arial" w:hAnsi="Arial" w:cs="Arial"/>
                <w:color w:val="000000" w:themeColor="text1"/>
              </w:rPr>
              <w:t>10</w:t>
            </w:r>
          </w:p>
        </w:tc>
        <w:tc>
          <w:tcPr>
            <w:tcW w:w="3063" w:type="dxa"/>
          </w:tcPr>
          <w:p w14:paraId="20AF4832" w14:textId="77777777" w:rsidR="001923C1" w:rsidRPr="0028113B" w:rsidRDefault="001923C1" w:rsidP="001923C1">
            <w:pPr>
              <w:pStyle w:val="TableParagraph"/>
              <w:ind w:right="105"/>
              <w:jc w:val="both"/>
              <w:rPr>
                <w:rFonts w:ascii="Arial" w:hAnsi="Arial" w:cs="Arial"/>
              </w:rPr>
            </w:pPr>
            <w:r w:rsidRPr="0028113B">
              <w:rPr>
                <w:rFonts w:ascii="Arial" w:hAnsi="Arial" w:cs="Arial"/>
              </w:rPr>
              <w:t>Realizar seguimiento en la etapa productiva a los aprendices que le sean asignados de</w:t>
            </w:r>
            <w:r w:rsidRPr="0028113B">
              <w:rPr>
                <w:rFonts w:ascii="Arial" w:hAnsi="Arial" w:cs="Arial"/>
                <w:spacing w:val="1"/>
              </w:rPr>
              <w:t xml:space="preserve"> </w:t>
            </w:r>
            <w:r w:rsidRPr="0028113B">
              <w:rPr>
                <w:rFonts w:ascii="Arial" w:hAnsi="Arial" w:cs="Arial"/>
              </w:rPr>
              <w:t>acuerdo</w:t>
            </w:r>
            <w:r w:rsidRPr="0028113B">
              <w:rPr>
                <w:rFonts w:ascii="Arial" w:hAnsi="Arial" w:cs="Arial"/>
                <w:spacing w:val="-1"/>
              </w:rPr>
              <w:t xml:space="preserve"> </w:t>
            </w:r>
            <w:r w:rsidRPr="0028113B">
              <w:rPr>
                <w:rFonts w:ascii="Arial" w:hAnsi="Arial" w:cs="Arial"/>
              </w:rPr>
              <w:t>con el</w:t>
            </w:r>
            <w:r w:rsidRPr="0028113B">
              <w:rPr>
                <w:rFonts w:ascii="Arial" w:hAnsi="Arial" w:cs="Arial"/>
                <w:spacing w:val="-3"/>
              </w:rPr>
              <w:t xml:space="preserve"> </w:t>
            </w:r>
            <w:r w:rsidRPr="0028113B">
              <w:rPr>
                <w:rFonts w:ascii="Arial" w:hAnsi="Arial" w:cs="Arial"/>
              </w:rPr>
              <w:t>procedimiento</w:t>
            </w:r>
            <w:r w:rsidRPr="0028113B">
              <w:rPr>
                <w:rFonts w:ascii="Arial" w:hAnsi="Arial" w:cs="Arial"/>
                <w:spacing w:val="-1"/>
              </w:rPr>
              <w:t xml:space="preserve"> </w:t>
            </w:r>
            <w:r w:rsidRPr="0028113B">
              <w:rPr>
                <w:rFonts w:ascii="Arial" w:hAnsi="Arial" w:cs="Arial"/>
              </w:rPr>
              <w:t>y lineamientos</w:t>
            </w:r>
            <w:r w:rsidRPr="0028113B">
              <w:rPr>
                <w:rFonts w:ascii="Arial" w:hAnsi="Arial" w:cs="Arial"/>
                <w:spacing w:val="-2"/>
              </w:rPr>
              <w:t xml:space="preserve"> </w:t>
            </w:r>
            <w:r w:rsidRPr="0028113B">
              <w:rPr>
                <w:rFonts w:ascii="Arial" w:hAnsi="Arial" w:cs="Arial"/>
              </w:rPr>
              <w:t>establecidos</w:t>
            </w:r>
            <w:r w:rsidRPr="0028113B">
              <w:rPr>
                <w:rFonts w:ascii="Arial" w:hAnsi="Arial" w:cs="Arial"/>
                <w:spacing w:val="-3"/>
              </w:rPr>
              <w:t xml:space="preserve"> </w:t>
            </w:r>
            <w:r w:rsidRPr="0028113B">
              <w:rPr>
                <w:rFonts w:ascii="Arial" w:hAnsi="Arial" w:cs="Arial"/>
              </w:rPr>
              <w:t>por la</w:t>
            </w:r>
            <w:r w:rsidRPr="0028113B">
              <w:rPr>
                <w:rFonts w:ascii="Arial" w:hAnsi="Arial" w:cs="Arial"/>
                <w:spacing w:val="-2"/>
              </w:rPr>
              <w:t xml:space="preserve"> </w:t>
            </w:r>
            <w:r w:rsidRPr="0028113B">
              <w:rPr>
                <w:rFonts w:ascii="Arial" w:hAnsi="Arial" w:cs="Arial"/>
              </w:rPr>
              <w:t>Entidad.</w:t>
            </w:r>
          </w:p>
          <w:p w14:paraId="7F716BEB" w14:textId="77777777" w:rsidR="001923C1" w:rsidRPr="0028113B" w:rsidRDefault="001923C1" w:rsidP="001923C1">
            <w:pPr>
              <w:pStyle w:val="TableParagraph"/>
              <w:ind w:right="105"/>
              <w:jc w:val="both"/>
              <w:rPr>
                <w:rFonts w:ascii="Arial" w:hAnsi="Arial" w:cs="Arial"/>
              </w:rPr>
            </w:pPr>
          </w:p>
          <w:p w14:paraId="3D461AB2" w14:textId="77777777" w:rsidR="001923C1" w:rsidRPr="0028113B" w:rsidRDefault="001923C1" w:rsidP="001923C1">
            <w:pPr>
              <w:spacing w:after="0" w:line="240" w:lineRule="auto"/>
              <w:rPr>
                <w:rFonts w:ascii="Arial" w:eastAsia="Meiryo" w:hAnsi="Arial" w:cs="Arial"/>
                <w:b/>
                <w:bCs/>
                <w:lang w:eastAsia="es-CO"/>
              </w:rPr>
            </w:pPr>
            <w:r w:rsidRPr="0028113B">
              <w:rPr>
                <w:rFonts w:ascii="Arial" w:eastAsia="Meiryo" w:hAnsi="Arial" w:cs="Arial"/>
                <w:b/>
                <w:bCs/>
                <w:lang w:eastAsia="es-CO"/>
              </w:rPr>
              <w:t>Seguimiento Etapa Productiva</w:t>
            </w:r>
          </w:p>
          <w:p w14:paraId="139F65A5" w14:textId="7F52A5CB" w:rsidR="001923C1" w:rsidRPr="0028113B" w:rsidRDefault="001923C1" w:rsidP="001923C1">
            <w:pPr>
              <w:pStyle w:val="TableParagraph"/>
              <w:ind w:right="105"/>
              <w:jc w:val="both"/>
              <w:rPr>
                <w:rFonts w:ascii="Arial" w:hAnsi="Arial" w:cs="Arial"/>
              </w:rPr>
            </w:pPr>
          </w:p>
        </w:tc>
        <w:tc>
          <w:tcPr>
            <w:tcW w:w="2977" w:type="dxa"/>
          </w:tcPr>
          <w:p w14:paraId="78FC251F" w14:textId="0D6F97A9" w:rsidR="001923C1" w:rsidRPr="0028113B" w:rsidRDefault="00A4714F" w:rsidP="001923C1">
            <w:pPr>
              <w:pStyle w:val="Sinespaciado"/>
              <w:spacing w:line="240" w:lineRule="auto"/>
              <w:jc w:val="both"/>
              <w:rPr>
                <w:rFonts w:ascii="Arial" w:hAnsi="Arial" w:cs="Arial"/>
                <w:spacing w:val="-58"/>
              </w:rPr>
            </w:pPr>
            <w:r>
              <w:rPr>
                <w:rFonts w:ascii="Arial" w:eastAsiaTheme="minorEastAsia" w:hAnsi="Arial" w:cs="Arial"/>
                <w:lang w:val="es-MX" w:eastAsia="es-ES"/>
              </w:rPr>
              <w:t>No se han ejecutado actividades de este tipo en el periodo objeto de cobro.</w:t>
            </w:r>
          </w:p>
        </w:tc>
        <w:tc>
          <w:tcPr>
            <w:tcW w:w="2126" w:type="dxa"/>
          </w:tcPr>
          <w:p w14:paraId="7C291EB4" w14:textId="50FF475F" w:rsidR="001923C1" w:rsidRPr="0028113B" w:rsidRDefault="00A4714F" w:rsidP="00CA255F">
            <w:pPr>
              <w:pStyle w:val="TableParagraph"/>
              <w:spacing w:before="1"/>
              <w:ind w:right="110"/>
              <w:jc w:val="both"/>
              <w:rPr>
                <w:rFonts w:ascii="Arial" w:hAnsi="Arial" w:cs="Arial"/>
              </w:rPr>
            </w:pPr>
            <w:r>
              <w:rPr>
                <w:rFonts w:ascii="Arial" w:hAnsi="Arial" w:cs="Arial"/>
              </w:rPr>
              <w:t xml:space="preserve">Nota aclaratoria. </w:t>
            </w:r>
          </w:p>
        </w:tc>
      </w:tr>
      <w:tr w:rsidR="001923C1" w:rsidRPr="0028113B" w14:paraId="5FDB9522" w14:textId="77777777" w:rsidTr="00403B46">
        <w:trPr>
          <w:trHeight w:val="841"/>
        </w:trPr>
        <w:tc>
          <w:tcPr>
            <w:tcW w:w="510" w:type="dxa"/>
          </w:tcPr>
          <w:p w14:paraId="1FBA6B3A" w14:textId="77777777" w:rsidR="001923C1" w:rsidRPr="0028113B" w:rsidRDefault="001923C1" w:rsidP="001923C1">
            <w:pPr>
              <w:pStyle w:val="Sinespaciado"/>
              <w:spacing w:line="240" w:lineRule="auto"/>
              <w:jc w:val="center"/>
              <w:rPr>
                <w:rFonts w:ascii="Arial" w:hAnsi="Arial" w:cs="Arial"/>
                <w:color w:val="000000" w:themeColor="text1"/>
              </w:rPr>
            </w:pPr>
            <w:r w:rsidRPr="0028113B">
              <w:rPr>
                <w:rFonts w:ascii="Arial" w:hAnsi="Arial" w:cs="Arial"/>
                <w:color w:val="000000" w:themeColor="text1"/>
              </w:rPr>
              <w:t>11</w:t>
            </w:r>
          </w:p>
        </w:tc>
        <w:tc>
          <w:tcPr>
            <w:tcW w:w="3063" w:type="dxa"/>
          </w:tcPr>
          <w:p w14:paraId="185A4D06" w14:textId="77777777" w:rsidR="001923C1" w:rsidRPr="0028113B" w:rsidRDefault="001923C1" w:rsidP="001923C1">
            <w:pPr>
              <w:pStyle w:val="TableParagraph"/>
              <w:ind w:right="111"/>
              <w:jc w:val="both"/>
              <w:rPr>
                <w:rFonts w:ascii="Arial" w:hAnsi="Arial" w:cs="Arial"/>
              </w:rPr>
            </w:pPr>
            <w:r w:rsidRPr="0028113B">
              <w:rPr>
                <w:rFonts w:ascii="Arial" w:hAnsi="Arial" w:cs="Arial"/>
                <w:spacing w:val="-1"/>
              </w:rPr>
              <w:t>Responder</w:t>
            </w:r>
            <w:r w:rsidRPr="0028113B">
              <w:rPr>
                <w:rFonts w:ascii="Arial" w:hAnsi="Arial" w:cs="Arial"/>
                <w:spacing w:val="-13"/>
              </w:rPr>
              <w:t xml:space="preserve"> </w:t>
            </w:r>
            <w:r w:rsidRPr="0028113B">
              <w:rPr>
                <w:rFonts w:ascii="Arial" w:hAnsi="Arial" w:cs="Arial"/>
                <w:spacing w:val="-1"/>
              </w:rPr>
              <w:t>por</w:t>
            </w:r>
            <w:r w:rsidRPr="0028113B">
              <w:rPr>
                <w:rFonts w:ascii="Arial" w:hAnsi="Arial" w:cs="Arial"/>
                <w:spacing w:val="-13"/>
              </w:rPr>
              <w:t xml:space="preserve"> </w:t>
            </w:r>
            <w:r w:rsidRPr="0028113B">
              <w:rPr>
                <w:rFonts w:ascii="Arial" w:hAnsi="Arial" w:cs="Arial"/>
                <w:spacing w:val="-1"/>
              </w:rPr>
              <w:t>los</w:t>
            </w:r>
            <w:r w:rsidRPr="0028113B">
              <w:rPr>
                <w:rFonts w:ascii="Arial" w:hAnsi="Arial" w:cs="Arial"/>
                <w:spacing w:val="-15"/>
              </w:rPr>
              <w:t xml:space="preserve"> </w:t>
            </w:r>
            <w:r w:rsidRPr="0028113B">
              <w:rPr>
                <w:rFonts w:ascii="Arial" w:hAnsi="Arial" w:cs="Arial"/>
                <w:spacing w:val="-1"/>
              </w:rPr>
              <w:t>bienes</w:t>
            </w:r>
            <w:r w:rsidRPr="0028113B">
              <w:rPr>
                <w:rFonts w:ascii="Arial" w:hAnsi="Arial" w:cs="Arial"/>
                <w:spacing w:val="-14"/>
              </w:rPr>
              <w:t xml:space="preserve"> </w:t>
            </w:r>
            <w:r w:rsidRPr="0028113B">
              <w:rPr>
                <w:rFonts w:ascii="Arial" w:hAnsi="Arial" w:cs="Arial"/>
                <w:spacing w:val="-1"/>
              </w:rPr>
              <w:t>y</w:t>
            </w:r>
            <w:r w:rsidRPr="0028113B">
              <w:rPr>
                <w:rFonts w:ascii="Arial" w:hAnsi="Arial" w:cs="Arial"/>
                <w:spacing w:val="-13"/>
              </w:rPr>
              <w:t xml:space="preserve"> </w:t>
            </w:r>
            <w:r w:rsidRPr="0028113B">
              <w:rPr>
                <w:rFonts w:ascii="Arial" w:hAnsi="Arial" w:cs="Arial"/>
                <w:spacing w:val="-1"/>
              </w:rPr>
              <w:t>elementos</w:t>
            </w:r>
            <w:r w:rsidRPr="0028113B">
              <w:rPr>
                <w:rFonts w:ascii="Arial" w:hAnsi="Arial" w:cs="Arial"/>
                <w:spacing w:val="-14"/>
              </w:rPr>
              <w:t xml:space="preserve"> </w:t>
            </w:r>
            <w:r w:rsidRPr="0028113B">
              <w:rPr>
                <w:rFonts w:ascii="Arial" w:hAnsi="Arial" w:cs="Arial"/>
              </w:rPr>
              <w:t>puestos</w:t>
            </w:r>
            <w:r w:rsidRPr="0028113B">
              <w:rPr>
                <w:rFonts w:ascii="Arial" w:hAnsi="Arial" w:cs="Arial"/>
                <w:spacing w:val="-13"/>
              </w:rPr>
              <w:t xml:space="preserve"> </w:t>
            </w:r>
            <w:r w:rsidRPr="0028113B">
              <w:rPr>
                <w:rFonts w:ascii="Arial" w:hAnsi="Arial" w:cs="Arial"/>
              </w:rPr>
              <w:t>a</w:t>
            </w:r>
            <w:r w:rsidRPr="0028113B">
              <w:rPr>
                <w:rFonts w:ascii="Arial" w:hAnsi="Arial" w:cs="Arial"/>
                <w:spacing w:val="-13"/>
              </w:rPr>
              <w:t xml:space="preserve"> </w:t>
            </w:r>
            <w:r w:rsidRPr="0028113B">
              <w:rPr>
                <w:rFonts w:ascii="Arial" w:hAnsi="Arial" w:cs="Arial"/>
              </w:rPr>
              <w:t>su</w:t>
            </w:r>
            <w:r w:rsidRPr="0028113B">
              <w:rPr>
                <w:rFonts w:ascii="Arial" w:hAnsi="Arial" w:cs="Arial"/>
                <w:spacing w:val="-12"/>
              </w:rPr>
              <w:t xml:space="preserve"> </w:t>
            </w:r>
            <w:r w:rsidRPr="0028113B">
              <w:rPr>
                <w:rFonts w:ascii="Arial" w:hAnsi="Arial" w:cs="Arial"/>
              </w:rPr>
              <w:t>disposición</w:t>
            </w:r>
            <w:r w:rsidRPr="0028113B">
              <w:rPr>
                <w:rFonts w:ascii="Arial" w:hAnsi="Arial" w:cs="Arial"/>
                <w:spacing w:val="-16"/>
              </w:rPr>
              <w:t xml:space="preserve"> </w:t>
            </w:r>
            <w:r w:rsidRPr="0028113B">
              <w:rPr>
                <w:rFonts w:ascii="Arial" w:hAnsi="Arial" w:cs="Arial"/>
              </w:rPr>
              <w:t>para</w:t>
            </w:r>
            <w:r w:rsidRPr="0028113B">
              <w:rPr>
                <w:rFonts w:ascii="Arial" w:hAnsi="Arial" w:cs="Arial"/>
                <w:spacing w:val="-13"/>
              </w:rPr>
              <w:t xml:space="preserve"> </w:t>
            </w:r>
            <w:r w:rsidRPr="0028113B">
              <w:rPr>
                <w:rFonts w:ascii="Arial" w:hAnsi="Arial" w:cs="Arial"/>
              </w:rPr>
              <w:t>el</w:t>
            </w:r>
            <w:r w:rsidRPr="0028113B">
              <w:rPr>
                <w:rFonts w:ascii="Arial" w:hAnsi="Arial" w:cs="Arial"/>
                <w:spacing w:val="-12"/>
              </w:rPr>
              <w:t xml:space="preserve"> </w:t>
            </w:r>
            <w:r w:rsidRPr="0028113B">
              <w:rPr>
                <w:rFonts w:ascii="Arial" w:hAnsi="Arial" w:cs="Arial"/>
              </w:rPr>
              <w:t>cumplimiento</w:t>
            </w:r>
            <w:r w:rsidRPr="0028113B">
              <w:rPr>
                <w:rFonts w:ascii="Arial" w:hAnsi="Arial" w:cs="Arial"/>
                <w:spacing w:val="-12"/>
              </w:rPr>
              <w:t xml:space="preserve"> </w:t>
            </w:r>
            <w:r w:rsidRPr="0028113B">
              <w:rPr>
                <w:rFonts w:ascii="Arial" w:hAnsi="Arial" w:cs="Arial"/>
              </w:rPr>
              <w:t>del</w:t>
            </w:r>
            <w:r w:rsidRPr="0028113B">
              <w:rPr>
                <w:rFonts w:ascii="Arial" w:hAnsi="Arial" w:cs="Arial"/>
                <w:spacing w:val="-12"/>
              </w:rPr>
              <w:t xml:space="preserve"> </w:t>
            </w:r>
            <w:r w:rsidRPr="0028113B">
              <w:rPr>
                <w:rFonts w:ascii="Arial" w:hAnsi="Arial" w:cs="Arial"/>
              </w:rPr>
              <w:t>objeto</w:t>
            </w:r>
            <w:r w:rsidRPr="0028113B">
              <w:rPr>
                <w:rFonts w:ascii="Arial" w:hAnsi="Arial" w:cs="Arial"/>
                <w:spacing w:val="-64"/>
              </w:rPr>
              <w:t xml:space="preserve"> </w:t>
            </w:r>
            <w:r w:rsidRPr="0028113B">
              <w:rPr>
                <w:rFonts w:ascii="Arial" w:hAnsi="Arial" w:cs="Arial"/>
              </w:rPr>
              <w:t>del</w:t>
            </w:r>
            <w:r w:rsidRPr="0028113B">
              <w:rPr>
                <w:rFonts w:ascii="Arial" w:hAnsi="Arial" w:cs="Arial"/>
                <w:spacing w:val="-1"/>
              </w:rPr>
              <w:t xml:space="preserve"> </w:t>
            </w:r>
            <w:r w:rsidRPr="0028113B">
              <w:rPr>
                <w:rFonts w:ascii="Arial" w:hAnsi="Arial" w:cs="Arial"/>
              </w:rPr>
              <w:t>contrato; y</w:t>
            </w:r>
            <w:r w:rsidRPr="0028113B">
              <w:rPr>
                <w:rFonts w:ascii="Arial" w:hAnsi="Arial" w:cs="Arial"/>
                <w:spacing w:val="-1"/>
              </w:rPr>
              <w:t xml:space="preserve"> </w:t>
            </w:r>
            <w:r w:rsidRPr="0028113B">
              <w:rPr>
                <w:rFonts w:ascii="Arial" w:hAnsi="Arial" w:cs="Arial"/>
              </w:rPr>
              <w:t>una vez</w:t>
            </w:r>
            <w:r w:rsidRPr="0028113B">
              <w:rPr>
                <w:rFonts w:ascii="Arial" w:hAnsi="Arial" w:cs="Arial"/>
                <w:spacing w:val="-4"/>
              </w:rPr>
              <w:t xml:space="preserve"> </w:t>
            </w:r>
            <w:r w:rsidRPr="0028113B">
              <w:rPr>
                <w:rFonts w:ascii="Arial" w:hAnsi="Arial" w:cs="Arial"/>
              </w:rPr>
              <w:t>finalizado el</w:t>
            </w:r>
            <w:r w:rsidRPr="0028113B">
              <w:rPr>
                <w:rFonts w:ascii="Arial" w:hAnsi="Arial" w:cs="Arial"/>
                <w:spacing w:val="-1"/>
              </w:rPr>
              <w:t xml:space="preserve"> </w:t>
            </w:r>
            <w:r w:rsidRPr="0028113B">
              <w:rPr>
                <w:rFonts w:ascii="Arial" w:hAnsi="Arial" w:cs="Arial"/>
              </w:rPr>
              <w:t>contrato</w:t>
            </w:r>
            <w:r w:rsidRPr="0028113B">
              <w:rPr>
                <w:rFonts w:ascii="Arial" w:hAnsi="Arial" w:cs="Arial"/>
                <w:spacing w:val="-1"/>
              </w:rPr>
              <w:t xml:space="preserve"> </w:t>
            </w:r>
            <w:r w:rsidRPr="0028113B">
              <w:rPr>
                <w:rFonts w:ascii="Arial" w:hAnsi="Arial" w:cs="Arial"/>
              </w:rPr>
              <w:t>quedar</w:t>
            </w:r>
            <w:r w:rsidRPr="0028113B">
              <w:rPr>
                <w:rFonts w:ascii="Arial" w:hAnsi="Arial" w:cs="Arial"/>
                <w:spacing w:val="-1"/>
              </w:rPr>
              <w:t xml:space="preserve"> </w:t>
            </w:r>
            <w:r w:rsidRPr="0028113B">
              <w:rPr>
                <w:rFonts w:ascii="Arial" w:hAnsi="Arial" w:cs="Arial"/>
              </w:rPr>
              <w:t>a</w:t>
            </w:r>
            <w:r w:rsidRPr="0028113B">
              <w:rPr>
                <w:rFonts w:ascii="Arial" w:hAnsi="Arial" w:cs="Arial"/>
                <w:spacing w:val="-2"/>
              </w:rPr>
              <w:t xml:space="preserve"> </w:t>
            </w:r>
            <w:r w:rsidRPr="0028113B">
              <w:rPr>
                <w:rFonts w:ascii="Arial" w:hAnsi="Arial" w:cs="Arial"/>
              </w:rPr>
              <w:t>paz</w:t>
            </w:r>
            <w:r w:rsidRPr="0028113B">
              <w:rPr>
                <w:rFonts w:ascii="Arial" w:hAnsi="Arial" w:cs="Arial"/>
                <w:spacing w:val="-1"/>
              </w:rPr>
              <w:t xml:space="preserve"> </w:t>
            </w:r>
            <w:r w:rsidRPr="0028113B">
              <w:rPr>
                <w:rFonts w:ascii="Arial" w:hAnsi="Arial" w:cs="Arial"/>
              </w:rPr>
              <w:t>y</w:t>
            </w:r>
            <w:r w:rsidRPr="0028113B">
              <w:rPr>
                <w:rFonts w:ascii="Arial" w:hAnsi="Arial" w:cs="Arial"/>
                <w:spacing w:val="-2"/>
              </w:rPr>
              <w:t xml:space="preserve"> </w:t>
            </w:r>
            <w:r w:rsidRPr="0028113B">
              <w:rPr>
                <w:rFonts w:ascii="Arial" w:hAnsi="Arial" w:cs="Arial"/>
              </w:rPr>
              <w:t>salvo con</w:t>
            </w:r>
            <w:r w:rsidRPr="0028113B">
              <w:rPr>
                <w:rFonts w:ascii="Arial" w:hAnsi="Arial" w:cs="Arial"/>
                <w:spacing w:val="-1"/>
              </w:rPr>
              <w:t xml:space="preserve"> </w:t>
            </w:r>
            <w:r w:rsidRPr="0028113B">
              <w:rPr>
                <w:rFonts w:ascii="Arial" w:hAnsi="Arial" w:cs="Arial"/>
              </w:rPr>
              <w:t>el</w:t>
            </w:r>
            <w:r w:rsidRPr="0028113B">
              <w:rPr>
                <w:rFonts w:ascii="Arial" w:hAnsi="Arial" w:cs="Arial"/>
                <w:spacing w:val="-3"/>
              </w:rPr>
              <w:t xml:space="preserve"> </w:t>
            </w:r>
            <w:r w:rsidRPr="0028113B">
              <w:rPr>
                <w:rFonts w:ascii="Arial" w:hAnsi="Arial" w:cs="Arial"/>
              </w:rPr>
              <w:t>Almacén.</w:t>
            </w:r>
          </w:p>
          <w:p w14:paraId="5B499367" w14:textId="77777777" w:rsidR="001923C1" w:rsidRPr="0028113B" w:rsidRDefault="001923C1" w:rsidP="001923C1">
            <w:pPr>
              <w:pStyle w:val="TableParagraph"/>
              <w:ind w:right="111"/>
              <w:jc w:val="both"/>
              <w:rPr>
                <w:rFonts w:ascii="Arial" w:hAnsi="Arial" w:cs="Arial"/>
              </w:rPr>
            </w:pPr>
          </w:p>
          <w:p w14:paraId="4DB063FD" w14:textId="3CB5ECCB" w:rsidR="001923C1" w:rsidRPr="0028113B" w:rsidRDefault="001923C1" w:rsidP="00D52D51">
            <w:pPr>
              <w:pStyle w:val="TableParagraph"/>
              <w:tabs>
                <w:tab w:val="left" w:pos="562"/>
              </w:tabs>
              <w:ind w:left="111" w:right="57"/>
              <w:rPr>
                <w:rFonts w:ascii="Arial" w:eastAsia="Meiryo" w:hAnsi="Arial" w:cs="Arial"/>
                <w:b/>
                <w:bCs/>
                <w:lang w:eastAsia="es-CO"/>
              </w:rPr>
            </w:pPr>
            <w:r w:rsidRPr="0028113B">
              <w:rPr>
                <w:rFonts w:ascii="Arial" w:eastAsia="Meiryo" w:hAnsi="Arial" w:cs="Arial"/>
                <w:b/>
                <w:bCs/>
                <w:lang w:eastAsia="es-CO"/>
              </w:rPr>
              <w:t>Reporte Bienes y servicios a cargo vigente</w:t>
            </w:r>
          </w:p>
        </w:tc>
        <w:tc>
          <w:tcPr>
            <w:tcW w:w="2977" w:type="dxa"/>
          </w:tcPr>
          <w:p w14:paraId="02F8CB8A" w14:textId="397356A6" w:rsidR="001923C1" w:rsidRPr="0028113B" w:rsidRDefault="0028113B" w:rsidP="001923C1">
            <w:pPr>
              <w:pStyle w:val="Sinespaciado"/>
              <w:spacing w:line="240" w:lineRule="auto"/>
              <w:jc w:val="both"/>
              <w:rPr>
                <w:rFonts w:ascii="Arial" w:hAnsi="Arial" w:cs="Arial"/>
              </w:rPr>
            </w:pPr>
            <w:r w:rsidRPr="0028113B">
              <w:rPr>
                <w:rFonts w:ascii="Arial" w:hAnsi="Arial" w:cs="Arial"/>
              </w:rPr>
              <w:t>Paz y salvo del almacén y de ambientes de formación</w:t>
            </w:r>
          </w:p>
        </w:tc>
        <w:tc>
          <w:tcPr>
            <w:tcW w:w="2126" w:type="dxa"/>
          </w:tcPr>
          <w:p w14:paraId="1DA50C75" w14:textId="6AC7EE0F" w:rsidR="00EA24DD" w:rsidRPr="0028113B" w:rsidRDefault="002C79E2" w:rsidP="007F2CC7">
            <w:pPr>
              <w:pStyle w:val="Sinespaciado"/>
              <w:spacing w:line="240" w:lineRule="auto"/>
              <w:jc w:val="both"/>
              <w:rPr>
                <w:rFonts w:ascii="Arial" w:hAnsi="Arial" w:cs="Arial"/>
              </w:rPr>
            </w:pPr>
            <w:r>
              <w:rPr>
                <w:rFonts w:ascii="Arial" w:eastAsiaTheme="minorEastAsia" w:hAnsi="Arial" w:cs="Arial"/>
                <w:lang w:val="es-MX" w:eastAsia="es-ES"/>
              </w:rPr>
              <w:t>No tengo asignación de bienes y elementos para</w:t>
            </w:r>
            <w:r>
              <w:rPr>
                <w:rFonts w:ascii="Arial" w:eastAsiaTheme="minorEastAsia" w:hAnsi="Arial" w:cs="Arial"/>
                <w:spacing w:val="1"/>
                <w:kern w:val="1"/>
                <w:lang w:val="es-MX" w:eastAsia="es-ES"/>
              </w:rPr>
              <w:t xml:space="preserve"> </w:t>
            </w:r>
            <w:r>
              <w:rPr>
                <w:rFonts w:ascii="Arial" w:eastAsiaTheme="minorEastAsia" w:hAnsi="Arial" w:cs="Arial"/>
                <w:kern w:val="1"/>
                <w:lang w:val="es-MX" w:eastAsia="es-ES"/>
              </w:rPr>
              <w:t>el</w:t>
            </w:r>
            <w:r>
              <w:rPr>
                <w:rFonts w:ascii="Arial" w:eastAsiaTheme="minorEastAsia" w:hAnsi="Arial" w:cs="Arial"/>
                <w:spacing w:val="1"/>
                <w:kern w:val="1"/>
                <w:lang w:val="es-MX" w:eastAsia="es-ES"/>
              </w:rPr>
              <w:t xml:space="preserve"> </w:t>
            </w:r>
            <w:r>
              <w:rPr>
                <w:rFonts w:ascii="Arial" w:eastAsiaTheme="minorEastAsia" w:hAnsi="Arial" w:cs="Arial"/>
                <w:kern w:val="1"/>
                <w:lang w:val="es-MX" w:eastAsia="es-ES"/>
              </w:rPr>
              <w:t>cumplimiento del objeto del contrato, no se adjunta reporte de bienes a cargo.</w:t>
            </w:r>
            <w:r w:rsidR="00352C4F">
              <w:rPr>
                <w:rFonts w:ascii="Arial" w:eastAsiaTheme="minorEastAsia" w:hAnsi="Arial" w:cs="Arial"/>
                <w:kern w:val="1"/>
                <w:lang w:val="es-MX" w:eastAsia="es-ES"/>
              </w:rPr>
              <w:br/>
            </w:r>
            <w:r w:rsidR="00352C4F">
              <w:rPr>
                <w:rFonts w:ascii="Arial" w:hAnsi="Arial" w:cs="Arial"/>
                <w:kern w:val="1"/>
                <w:lang w:val="es-MX"/>
              </w:rPr>
              <w:br/>
              <w:t>Nota aclaratoria</w:t>
            </w:r>
          </w:p>
        </w:tc>
      </w:tr>
      <w:tr w:rsidR="001923C1" w:rsidRPr="0028113B" w14:paraId="7AB58629" w14:textId="77777777" w:rsidTr="00403B46">
        <w:trPr>
          <w:trHeight w:val="132"/>
        </w:trPr>
        <w:tc>
          <w:tcPr>
            <w:tcW w:w="510" w:type="dxa"/>
          </w:tcPr>
          <w:p w14:paraId="05F525C7" w14:textId="77777777" w:rsidR="001923C1" w:rsidRPr="0028113B" w:rsidRDefault="001923C1" w:rsidP="001923C1">
            <w:pPr>
              <w:pStyle w:val="Sinespaciado"/>
              <w:spacing w:line="240" w:lineRule="auto"/>
              <w:jc w:val="center"/>
              <w:rPr>
                <w:rFonts w:ascii="Arial" w:hAnsi="Arial" w:cs="Arial"/>
                <w:color w:val="000000" w:themeColor="text1"/>
              </w:rPr>
            </w:pPr>
            <w:r w:rsidRPr="0028113B">
              <w:rPr>
                <w:rFonts w:ascii="Arial" w:hAnsi="Arial" w:cs="Arial"/>
                <w:color w:val="000000" w:themeColor="text1"/>
              </w:rPr>
              <w:t>12</w:t>
            </w:r>
          </w:p>
        </w:tc>
        <w:tc>
          <w:tcPr>
            <w:tcW w:w="3063" w:type="dxa"/>
          </w:tcPr>
          <w:p w14:paraId="7AA37AE8" w14:textId="77777777" w:rsidR="001923C1" w:rsidRPr="0028113B" w:rsidRDefault="001923C1" w:rsidP="001923C1">
            <w:pPr>
              <w:pStyle w:val="Sinespaciado"/>
              <w:spacing w:line="240" w:lineRule="auto"/>
              <w:jc w:val="both"/>
              <w:rPr>
                <w:rFonts w:ascii="Arial" w:hAnsi="Arial" w:cs="Arial"/>
              </w:rPr>
            </w:pPr>
            <w:r w:rsidRPr="0028113B">
              <w:rPr>
                <w:rFonts w:ascii="Arial" w:hAnsi="Arial" w:cs="Arial"/>
              </w:rPr>
              <w:t>Gestionar y entregar a la coordinación y al supervisor(a), a más tardar dentro de los primeros</w:t>
            </w:r>
            <w:r w:rsidRPr="0028113B">
              <w:rPr>
                <w:rFonts w:ascii="Arial" w:hAnsi="Arial" w:cs="Arial"/>
                <w:spacing w:val="-64"/>
              </w:rPr>
              <w:t xml:space="preserve"> </w:t>
            </w:r>
            <w:r w:rsidRPr="0028113B">
              <w:rPr>
                <w:rFonts w:ascii="Arial" w:hAnsi="Arial" w:cs="Arial"/>
              </w:rPr>
              <w:t>cinco (5) días hábiles del mes siguiente; el reporte mensual de las horas ejecutadas, de acuerdo</w:t>
            </w:r>
            <w:r w:rsidRPr="0028113B">
              <w:rPr>
                <w:rFonts w:ascii="Arial" w:hAnsi="Arial" w:cs="Arial"/>
                <w:spacing w:val="1"/>
              </w:rPr>
              <w:t xml:space="preserve"> </w:t>
            </w:r>
            <w:r w:rsidRPr="0028113B">
              <w:rPr>
                <w:rFonts w:ascii="Arial" w:hAnsi="Arial" w:cs="Arial"/>
              </w:rPr>
              <w:t>con</w:t>
            </w:r>
            <w:r w:rsidRPr="0028113B">
              <w:rPr>
                <w:rFonts w:ascii="Arial" w:hAnsi="Arial" w:cs="Arial"/>
                <w:spacing w:val="-1"/>
              </w:rPr>
              <w:t xml:space="preserve"> </w:t>
            </w:r>
            <w:r w:rsidRPr="0028113B">
              <w:rPr>
                <w:rFonts w:ascii="Arial" w:hAnsi="Arial" w:cs="Arial"/>
              </w:rPr>
              <w:t>los</w:t>
            </w:r>
            <w:r w:rsidRPr="0028113B">
              <w:rPr>
                <w:rFonts w:ascii="Arial" w:hAnsi="Arial" w:cs="Arial"/>
                <w:spacing w:val="-2"/>
              </w:rPr>
              <w:t xml:space="preserve"> </w:t>
            </w:r>
            <w:r w:rsidRPr="0028113B">
              <w:rPr>
                <w:rFonts w:ascii="Arial" w:hAnsi="Arial" w:cs="Arial"/>
              </w:rPr>
              <w:t>tiempos</w:t>
            </w:r>
            <w:r w:rsidRPr="0028113B">
              <w:rPr>
                <w:rFonts w:ascii="Arial" w:hAnsi="Arial" w:cs="Arial"/>
                <w:spacing w:val="-2"/>
              </w:rPr>
              <w:t xml:space="preserve"> </w:t>
            </w:r>
            <w:r w:rsidRPr="0028113B">
              <w:rPr>
                <w:rFonts w:ascii="Arial" w:hAnsi="Arial" w:cs="Arial"/>
              </w:rPr>
              <w:t>de</w:t>
            </w:r>
            <w:r w:rsidRPr="0028113B">
              <w:rPr>
                <w:rFonts w:ascii="Arial" w:hAnsi="Arial" w:cs="Arial"/>
                <w:spacing w:val="-2"/>
              </w:rPr>
              <w:t xml:space="preserve"> </w:t>
            </w:r>
            <w:r w:rsidRPr="0028113B">
              <w:rPr>
                <w:rFonts w:ascii="Arial" w:hAnsi="Arial" w:cs="Arial"/>
              </w:rPr>
              <w:t>programación y lo definido</w:t>
            </w:r>
            <w:r w:rsidRPr="0028113B">
              <w:rPr>
                <w:rFonts w:ascii="Arial" w:hAnsi="Arial" w:cs="Arial"/>
                <w:spacing w:val="-1"/>
              </w:rPr>
              <w:t xml:space="preserve"> </w:t>
            </w:r>
            <w:r w:rsidRPr="0028113B">
              <w:rPr>
                <w:rFonts w:ascii="Arial" w:hAnsi="Arial" w:cs="Arial"/>
              </w:rPr>
              <w:t>en</w:t>
            </w:r>
            <w:r w:rsidRPr="0028113B">
              <w:rPr>
                <w:rFonts w:ascii="Arial" w:hAnsi="Arial" w:cs="Arial"/>
                <w:spacing w:val="-2"/>
              </w:rPr>
              <w:t xml:space="preserve"> </w:t>
            </w:r>
            <w:r w:rsidRPr="0028113B">
              <w:rPr>
                <w:rFonts w:ascii="Arial" w:hAnsi="Arial" w:cs="Arial"/>
              </w:rPr>
              <w:t>el</w:t>
            </w:r>
            <w:r w:rsidRPr="0028113B">
              <w:rPr>
                <w:rFonts w:ascii="Arial" w:hAnsi="Arial" w:cs="Arial"/>
                <w:spacing w:val="-3"/>
              </w:rPr>
              <w:t xml:space="preserve"> </w:t>
            </w:r>
            <w:r w:rsidRPr="0028113B">
              <w:rPr>
                <w:rFonts w:ascii="Arial" w:hAnsi="Arial" w:cs="Arial"/>
              </w:rPr>
              <w:t>manual</w:t>
            </w:r>
            <w:r w:rsidRPr="0028113B">
              <w:rPr>
                <w:rFonts w:ascii="Arial" w:hAnsi="Arial" w:cs="Arial"/>
                <w:spacing w:val="-3"/>
              </w:rPr>
              <w:t xml:space="preserve"> </w:t>
            </w:r>
            <w:r w:rsidRPr="0028113B">
              <w:rPr>
                <w:rFonts w:ascii="Arial" w:hAnsi="Arial" w:cs="Arial"/>
              </w:rPr>
              <w:t>de contratación.</w:t>
            </w:r>
          </w:p>
          <w:p w14:paraId="6CAF0B8B" w14:textId="77777777" w:rsidR="001923C1" w:rsidRPr="0028113B" w:rsidRDefault="001923C1" w:rsidP="001923C1">
            <w:pPr>
              <w:spacing w:after="0" w:line="240" w:lineRule="auto"/>
              <w:rPr>
                <w:rFonts w:ascii="Arial" w:eastAsia="Meiryo" w:hAnsi="Arial" w:cs="Arial"/>
                <w:b/>
                <w:bCs/>
                <w:lang w:eastAsia="es-CO"/>
              </w:rPr>
            </w:pPr>
            <w:r w:rsidRPr="0028113B">
              <w:rPr>
                <w:rFonts w:ascii="Arial" w:eastAsia="Meiryo" w:hAnsi="Arial" w:cs="Arial"/>
                <w:b/>
                <w:bCs/>
                <w:lang w:eastAsia="es-CO"/>
              </w:rPr>
              <w:t>Reporte Mensual Horas Sofia plus generado por la plataforma SENA</w:t>
            </w:r>
          </w:p>
          <w:p w14:paraId="0D31603C" w14:textId="55F6DDB0" w:rsidR="001923C1" w:rsidRPr="0028113B" w:rsidRDefault="001923C1" w:rsidP="001923C1">
            <w:pPr>
              <w:pStyle w:val="Sinespaciado"/>
              <w:spacing w:line="240" w:lineRule="auto"/>
              <w:jc w:val="both"/>
              <w:rPr>
                <w:rFonts w:ascii="Arial" w:hAnsi="Arial" w:cs="Arial"/>
              </w:rPr>
            </w:pPr>
          </w:p>
        </w:tc>
        <w:tc>
          <w:tcPr>
            <w:tcW w:w="2977" w:type="dxa"/>
          </w:tcPr>
          <w:p w14:paraId="1817D658" w14:textId="26B4DA27" w:rsidR="00352C4F" w:rsidRDefault="00352C4F" w:rsidP="00352C4F">
            <w:pPr>
              <w:autoSpaceDE w:val="0"/>
              <w:autoSpaceDN w:val="0"/>
              <w:adjustRightInd w:val="0"/>
              <w:spacing w:after="0" w:line="260" w:lineRule="atLeast"/>
              <w:ind w:right="109"/>
              <w:jc w:val="both"/>
              <w:rPr>
                <w:rFonts w:ascii="Arial" w:eastAsiaTheme="minorEastAsia" w:hAnsi="Arial" w:cs="Arial"/>
                <w:kern w:val="1"/>
                <w:lang w:val="es-MX" w:eastAsia="es-ES"/>
              </w:rPr>
            </w:pPr>
            <w:r>
              <w:rPr>
                <w:rFonts w:ascii="Arial" w:eastAsiaTheme="minorEastAsia" w:hAnsi="Arial" w:cs="Arial"/>
                <w:lang w:val="es-MX" w:eastAsia="es-ES"/>
              </w:rPr>
              <w:t>Reporte</w:t>
            </w:r>
            <w:r>
              <w:rPr>
                <w:rFonts w:ascii="Arial" w:eastAsiaTheme="minorEastAsia" w:hAnsi="Arial" w:cs="Arial"/>
                <w:spacing w:val="-5"/>
                <w:kern w:val="1"/>
                <w:lang w:val="es-MX" w:eastAsia="es-ES"/>
              </w:rPr>
              <w:t xml:space="preserve"> </w:t>
            </w:r>
            <w:r>
              <w:rPr>
                <w:rFonts w:ascii="Arial" w:eastAsiaTheme="minorEastAsia" w:hAnsi="Arial" w:cs="Arial"/>
                <w:kern w:val="1"/>
                <w:lang w:val="es-MX" w:eastAsia="es-ES"/>
              </w:rPr>
              <w:t>Horas</w:t>
            </w:r>
            <w:r>
              <w:rPr>
                <w:rFonts w:ascii="Arial" w:eastAsiaTheme="minorEastAsia" w:hAnsi="Arial" w:cs="Arial"/>
                <w:spacing w:val="-5"/>
                <w:kern w:val="1"/>
                <w:lang w:val="es-MX" w:eastAsia="es-ES"/>
              </w:rPr>
              <w:t xml:space="preserve"> </w:t>
            </w:r>
            <w:r>
              <w:rPr>
                <w:rFonts w:ascii="Arial" w:eastAsiaTheme="minorEastAsia" w:hAnsi="Arial" w:cs="Arial"/>
                <w:kern w:val="1"/>
                <w:lang w:val="es-MX" w:eastAsia="es-ES"/>
              </w:rPr>
              <w:t>generado</w:t>
            </w:r>
            <w:r>
              <w:rPr>
                <w:rFonts w:ascii="Arial" w:eastAsiaTheme="minorEastAsia" w:hAnsi="Arial" w:cs="Arial"/>
                <w:spacing w:val="-5"/>
                <w:kern w:val="1"/>
                <w:lang w:val="es-MX" w:eastAsia="es-ES"/>
              </w:rPr>
              <w:t xml:space="preserve"> </w:t>
            </w:r>
            <w:r>
              <w:rPr>
                <w:rFonts w:ascii="Arial" w:eastAsiaTheme="minorEastAsia" w:hAnsi="Arial" w:cs="Arial"/>
                <w:kern w:val="1"/>
                <w:lang w:val="es-MX" w:eastAsia="es-ES"/>
              </w:rPr>
              <w:t>desde</w:t>
            </w:r>
            <w:r>
              <w:rPr>
                <w:rFonts w:ascii="Arial" w:eastAsiaTheme="minorEastAsia" w:hAnsi="Arial" w:cs="Arial"/>
                <w:spacing w:val="-6"/>
                <w:kern w:val="1"/>
                <w:lang w:val="es-MX" w:eastAsia="es-ES"/>
              </w:rPr>
              <w:t xml:space="preserve"> </w:t>
            </w:r>
            <w:r>
              <w:rPr>
                <w:rFonts w:ascii="Arial" w:eastAsiaTheme="minorEastAsia" w:hAnsi="Arial" w:cs="Arial"/>
                <w:kern w:val="1"/>
                <w:lang w:val="es-MX" w:eastAsia="es-ES"/>
              </w:rPr>
              <w:t>el</w:t>
            </w:r>
            <w:r>
              <w:rPr>
                <w:rFonts w:ascii="Arial" w:eastAsiaTheme="minorEastAsia" w:hAnsi="Arial" w:cs="Arial"/>
                <w:spacing w:val="-6"/>
                <w:kern w:val="1"/>
                <w:lang w:val="es-MX" w:eastAsia="es-ES"/>
              </w:rPr>
              <w:t xml:space="preserve"> </w:t>
            </w:r>
            <w:r>
              <w:rPr>
                <w:rFonts w:ascii="Arial" w:eastAsiaTheme="minorEastAsia" w:hAnsi="Arial" w:cs="Arial"/>
                <w:kern w:val="1"/>
                <w:lang w:val="es-MX" w:eastAsia="es-ES"/>
              </w:rPr>
              <w:t>sistema de</w:t>
            </w:r>
            <w:r>
              <w:rPr>
                <w:rFonts w:ascii="Arial" w:eastAsiaTheme="minorEastAsia" w:hAnsi="Arial" w:cs="Arial"/>
                <w:spacing w:val="1"/>
                <w:kern w:val="1"/>
                <w:lang w:val="es-MX" w:eastAsia="es-ES"/>
              </w:rPr>
              <w:t xml:space="preserve"> </w:t>
            </w:r>
            <w:r>
              <w:rPr>
                <w:rFonts w:ascii="Arial" w:eastAsiaTheme="minorEastAsia" w:hAnsi="Arial" w:cs="Arial"/>
                <w:kern w:val="1"/>
                <w:lang w:val="es-MX" w:eastAsia="es-ES"/>
              </w:rPr>
              <w:t>gestión</w:t>
            </w:r>
            <w:r>
              <w:rPr>
                <w:rFonts w:ascii="Arial" w:eastAsiaTheme="minorEastAsia" w:hAnsi="Arial" w:cs="Arial"/>
                <w:spacing w:val="1"/>
                <w:kern w:val="1"/>
                <w:lang w:val="es-MX" w:eastAsia="es-ES"/>
              </w:rPr>
              <w:t xml:space="preserve"> </w:t>
            </w:r>
            <w:r>
              <w:rPr>
                <w:rFonts w:ascii="Arial" w:eastAsiaTheme="minorEastAsia" w:hAnsi="Arial" w:cs="Arial"/>
                <w:kern w:val="1"/>
                <w:lang w:val="es-MX" w:eastAsia="es-ES"/>
              </w:rPr>
              <w:t>académico-administrativa</w:t>
            </w:r>
            <w:r>
              <w:rPr>
                <w:rFonts w:ascii="Arial" w:eastAsiaTheme="minorEastAsia" w:hAnsi="Arial" w:cs="Arial"/>
                <w:spacing w:val="1"/>
                <w:kern w:val="1"/>
                <w:lang w:val="es-MX" w:eastAsia="es-ES"/>
              </w:rPr>
              <w:t xml:space="preserve"> </w:t>
            </w:r>
            <w:r>
              <w:rPr>
                <w:rFonts w:ascii="Arial" w:eastAsiaTheme="minorEastAsia" w:hAnsi="Arial" w:cs="Arial"/>
                <w:kern w:val="1"/>
                <w:lang w:val="es-MX" w:eastAsia="es-ES"/>
              </w:rPr>
              <w:t>–</w:t>
            </w:r>
            <w:r>
              <w:rPr>
                <w:rFonts w:ascii="Arial" w:eastAsiaTheme="minorEastAsia" w:hAnsi="Arial" w:cs="Arial"/>
                <w:spacing w:val="1"/>
                <w:kern w:val="1"/>
                <w:lang w:val="es-MX" w:eastAsia="es-ES"/>
              </w:rPr>
              <w:t xml:space="preserve"> </w:t>
            </w:r>
            <w:r>
              <w:rPr>
                <w:rFonts w:ascii="Arial" w:eastAsiaTheme="minorEastAsia" w:hAnsi="Arial" w:cs="Arial"/>
                <w:kern w:val="1"/>
                <w:lang w:val="es-MX" w:eastAsia="es-ES"/>
              </w:rPr>
              <w:t>SOFIA</w:t>
            </w:r>
            <w:r>
              <w:rPr>
                <w:rFonts w:ascii="Arial" w:eastAsiaTheme="minorEastAsia" w:hAnsi="Arial" w:cs="Arial"/>
                <w:spacing w:val="-1"/>
                <w:kern w:val="1"/>
                <w:lang w:val="es-MX" w:eastAsia="es-ES"/>
              </w:rPr>
              <w:t xml:space="preserve"> </w:t>
            </w:r>
            <w:r>
              <w:rPr>
                <w:rFonts w:ascii="Arial" w:eastAsiaTheme="minorEastAsia" w:hAnsi="Arial" w:cs="Arial"/>
                <w:kern w:val="1"/>
                <w:lang w:val="es-MX" w:eastAsia="es-ES"/>
              </w:rPr>
              <w:t>PLUS.</w:t>
            </w:r>
          </w:p>
          <w:p w14:paraId="6586AE08" w14:textId="77777777" w:rsidR="00352C4F" w:rsidRDefault="00352C4F" w:rsidP="00352C4F">
            <w:pPr>
              <w:autoSpaceDE w:val="0"/>
              <w:autoSpaceDN w:val="0"/>
              <w:adjustRightInd w:val="0"/>
              <w:spacing w:after="0" w:line="260" w:lineRule="atLeast"/>
              <w:ind w:right="109"/>
              <w:jc w:val="both"/>
              <w:rPr>
                <w:rFonts w:ascii="Arial" w:eastAsiaTheme="minorEastAsia" w:hAnsi="Arial" w:cs="Arial"/>
                <w:kern w:val="1"/>
                <w:lang w:val="es-MX" w:eastAsia="es-ES"/>
              </w:rPr>
            </w:pPr>
          </w:p>
          <w:p w14:paraId="7ACF4E5B" w14:textId="77777777" w:rsidR="00352C4F" w:rsidRDefault="00352C4F" w:rsidP="00352C4F">
            <w:pPr>
              <w:autoSpaceDE w:val="0"/>
              <w:autoSpaceDN w:val="0"/>
              <w:adjustRightInd w:val="0"/>
              <w:spacing w:after="0" w:line="260" w:lineRule="atLeast"/>
              <w:ind w:right="109"/>
              <w:jc w:val="both"/>
              <w:rPr>
                <w:rFonts w:ascii="Arial" w:eastAsiaTheme="minorEastAsia" w:hAnsi="Arial" w:cs="Arial"/>
                <w:kern w:val="1"/>
                <w:lang w:val="es-MX" w:eastAsia="es-ES"/>
              </w:rPr>
            </w:pPr>
            <w:r>
              <w:rPr>
                <w:rFonts w:ascii="Arial" w:eastAsiaTheme="minorEastAsia" w:hAnsi="Arial" w:cs="Arial"/>
                <w:kern w:val="1"/>
                <w:lang w:val="es-MX" w:eastAsia="es-ES"/>
              </w:rPr>
              <w:t>Correo horas directas</w:t>
            </w:r>
          </w:p>
          <w:p w14:paraId="3A4595D8" w14:textId="7DFDF702" w:rsidR="001923C1" w:rsidRPr="0028113B" w:rsidRDefault="001923C1" w:rsidP="001923C1">
            <w:pPr>
              <w:pStyle w:val="Sinespaciado"/>
              <w:spacing w:line="240" w:lineRule="auto"/>
              <w:jc w:val="both"/>
              <w:rPr>
                <w:rFonts w:ascii="Arial" w:hAnsi="Arial" w:cs="Arial"/>
              </w:rPr>
            </w:pPr>
          </w:p>
        </w:tc>
        <w:tc>
          <w:tcPr>
            <w:tcW w:w="2126" w:type="dxa"/>
          </w:tcPr>
          <w:p w14:paraId="1A925437" w14:textId="1152A8C3" w:rsidR="003754C8" w:rsidRPr="0028113B" w:rsidRDefault="00352C4F" w:rsidP="003754C8">
            <w:pPr>
              <w:pStyle w:val="Sinespaciado"/>
              <w:spacing w:line="240" w:lineRule="auto"/>
              <w:jc w:val="both"/>
              <w:rPr>
                <w:rFonts w:ascii="Arial" w:hAnsi="Arial" w:cs="Arial"/>
              </w:rPr>
            </w:pPr>
            <w:r>
              <w:rPr>
                <w:rFonts w:ascii="Arial" w:eastAsiaTheme="minorEastAsia" w:hAnsi="Arial" w:cs="Arial"/>
                <w:lang w:val="es-MX" w:eastAsia="es-ES"/>
              </w:rPr>
              <w:t xml:space="preserve">Reportes horas Sofia Plus. </w:t>
            </w:r>
            <w:r>
              <w:rPr>
                <w:rFonts w:ascii="MS Gothic" w:eastAsia="MS Gothic" w:hAnsi="MS Gothic" w:cs="MS Gothic" w:hint="eastAsia"/>
                <w:lang w:val="es-MX" w:eastAsia="es-ES"/>
              </w:rPr>
              <w:t>  </w:t>
            </w:r>
            <w:r>
              <w:rPr>
                <w:rFonts w:ascii="Arial" w:eastAsiaTheme="minorEastAsia" w:hAnsi="Arial" w:cs="Arial"/>
                <w:lang w:val="es-MX" w:eastAsia="es-ES"/>
              </w:rPr>
              <w:t>Pdf correo horas directas.</w:t>
            </w:r>
          </w:p>
        </w:tc>
      </w:tr>
      <w:tr w:rsidR="001923C1" w:rsidRPr="0028113B" w14:paraId="69F24813" w14:textId="77777777" w:rsidTr="00403B46">
        <w:trPr>
          <w:trHeight w:val="557"/>
        </w:trPr>
        <w:tc>
          <w:tcPr>
            <w:tcW w:w="510" w:type="dxa"/>
          </w:tcPr>
          <w:p w14:paraId="20E8DE57" w14:textId="77777777" w:rsidR="001923C1" w:rsidRPr="0028113B" w:rsidRDefault="001923C1" w:rsidP="001923C1">
            <w:pPr>
              <w:pStyle w:val="Sinespaciado"/>
              <w:spacing w:line="240" w:lineRule="auto"/>
              <w:jc w:val="center"/>
              <w:rPr>
                <w:rFonts w:ascii="Arial" w:hAnsi="Arial" w:cs="Arial"/>
                <w:color w:val="000000" w:themeColor="text1"/>
              </w:rPr>
            </w:pPr>
            <w:r w:rsidRPr="0028113B">
              <w:rPr>
                <w:rFonts w:ascii="Arial" w:hAnsi="Arial" w:cs="Arial"/>
                <w:color w:val="000000" w:themeColor="text1"/>
              </w:rPr>
              <w:t>13</w:t>
            </w:r>
          </w:p>
        </w:tc>
        <w:tc>
          <w:tcPr>
            <w:tcW w:w="3063" w:type="dxa"/>
          </w:tcPr>
          <w:p w14:paraId="3D453C24" w14:textId="77777777" w:rsidR="001923C1" w:rsidRPr="0028113B" w:rsidRDefault="001923C1" w:rsidP="001923C1">
            <w:pPr>
              <w:pStyle w:val="TableParagraph"/>
              <w:ind w:right="111"/>
              <w:jc w:val="both"/>
              <w:rPr>
                <w:rFonts w:ascii="Arial" w:hAnsi="Arial" w:cs="Arial"/>
              </w:rPr>
            </w:pPr>
            <w:r w:rsidRPr="0028113B">
              <w:rPr>
                <w:rFonts w:ascii="Arial" w:hAnsi="Arial" w:cs="Arial"/>
              </w:rPr>
              <w:t>Las</w:t>
            </w:r>
            <w:r w:rsidRPr="0028113B">
              <w:rPr>
                <w:rFonts w:ascii="Arial" w:hAnsi="Arial" w:cs="Arial"/>
                <w:spacing w:val="-5"/>
              </w:rPr>
              <w:t xml:space="preserve"> </w:t>
            </w:r>
            <w:r w:rsidRPr="0028113B">
              <w:rPr>
                <w:rFonts w:ascii="Arial" w:hAnsi="Arial" w:cs="Arial"/>
              </w:rPr>
              <w:t>demás</w:t>
            </w:r>
            <w:r w:rsidRPr="0028113B">
              <w:rPr>
                <w:rFonts w:ascii="Arial" w:hAnsi="Arial" w:cs="Arial"/>
                <w:spacing w:val="-4"/>
              </w:rPr>
              <w:t xml:space="preserve"> </w:t>
            </w:r>
            <w:r w:rsidRPr="0028113B">
              <w:rPr>
                <w:rFonts w:ascii="Arial" w:hAnsi="Arial" w:cs="Arial"/>
              </w:rPr>
              <w:t>necesarias</w:t>
            </w:r>
            <w:r w:rsidRPr="0028113B">
              <w:rPr>
                <w:rFonts w:ascii="Arial" w:hAnsi="Arial" w:cs="Arial"/>
                <w:spacing w:val="-2"/>
              </w:rPr>
              <w:t xml:space="preserve"> </w:t>
            </w:r>
            <w:r w:rsidRPr="0028113B">
              <w:rPr>
                <w:rFonts w:ascii="Arial" w:hAnsi="Arial" w:cs="Arial"/>
              </w:rPr>
              <w:t>para</w:t>
            </w:r>
            <w:r w:rsidRPr="0028113B">
              <w:rPr>
                <w:rFonts w:ascii="Arial" w:hAnsi="Arial" w:cs="Arial"/>
                <w:spacing w:val="-4"/>
              </w:rPr>
              <w:t xml:space="preserve"> </w:t>
            </w:r>
            <w:r w:rsidRPr="0028113B">
              <w:rPr>
                <w:rFonts w:ascii="Arial" w:hAnsi="Arial" w:cs="Arial"/>
              </w:rPr>
              <w:t>el</w:t>
            </w:r>
            <w:r w:rsidRPr="0028113B">
              <w:rPr>
                <w:rFonts w:ascii="Arial" w:hAnsi="Arial" w:cs="Arial"/>
                <w:spacing w:val="-2"/>
              </w:rPr>
              <w:t xml:space="preserve"> </w:t>
            </w:r>
            <w:r w:rsidRPr="0028113B">
              <w:rPr>
                <w:rFonts w:ascii="Arial" w:hAnsi="Arial" w:cs="Arial"/>
              </w:rPr>
              <w:t>cabal</w:t>
            </w:r>
            <w:r w:rsidRPr="0028113B">
              <w:rPr>
                <w:rFonts w:ascii="Arial" w:hAnsi="Arial" w:cs="Arial"/>
                <w:spacing w:val="-3"/>
              </w:rPr>
              <w:t xml:space="preserve"> </w:t>
            </w:r>
            <w:r w:rsidRPr="0028113B">
              <w:rPr>
                <w:rFonts w:ascii="Arial" w:hAnsi="Arial" w:cs="Arial"/>
              </w:rPr>
              <w:t>cumplimiento</w:t>
            </w:r>
            <w:r w:rsidRPr="0028113B">
              <w:rPr>
                <w:rFonts w:ascii="Arial" w:hAnsi="Arial" w:cs="Arial"/>
                <w:spacing w:val="-2"/>
              </w:rPr>
              <w:t xml:space="preserve"> </w:t>
            </w:r>
            <w:r w:rsidRPr="0028113B">
              <w:rPr>
                <w:rFonts w:ascii="Arial" w:hAnsi="Arial" w:cs="Arial"/>
              </w:rPr>
              <w:t>del</w:t>
            </w:r>
            <w:r w:rsidRPr="0028113B">
              <w:rPr>
                <w:rFonts w:ascii="Arial" w:hAnsi="Arial" w:cs="Arial"/>
                <w:spacing w:val="-2"/>
              </w:rPr>
              <w:t xml:space="preserve"> </w:t>
            </w:r>
            <w:r w:rsidRPr="0028113B">
              <w:rPr>
                <w:rFonts w:ascii="Arial" w:hAnsi="Arial" w:cs="Arial"/>
              </w:rPr>
              <w:t>objeto</w:t>
            </w:r>
            <w:r w:rsidRPr="0028113B">
              <w:rPr>
                <w:rFonts w:ascii="Arial" w:hAnsi="Arial" w:cs="Arial"/>
                <w:spacing w:val="-2"/>
              </w:rPr>
              <w:t xml:space="preserve"> </w:t>
            </w:r>
            <w:r w:rsidRPr="0028113B">
              <w:rPr>
                <w:rFonts w:ascii="Arial" w:hAnsi="Arial" w:cs="Arial"/>
              </w:rPr>
              <w:t>contractual.</w:t>
            </w:r>
          </w:p>
          <w:p w14:paraId="2421182E" w14:textId="77777777" w:rsidR="001923C1" w:rsidRPr="0028113B" w:rsidRDefault="001923C1" w:rsidP="001923C1">
            <w:pPr>
              <w:pStyle w:val="TableParagraph"/>
              <w:ind w:right="111"/>
              <w:jc w:val="both"/>
              <w:rPr>
                <w:rFonts w:ascii="Arial" w:hAnsi="Arial" w:cs="Arial"/>
              </w:rPr>
            </w:pPr>
          </w:p>
          <w:p w14:paraId="20A6646F" w14:textId="125AB7AE" w:rsidR="001923C1" w:rsidRPr="0028113B" w:rsidRDefault="001923C1" w:rsidP="001923C1">
            <w:pPr>
              <w:pStyle w:val="TableParagraph"/>
              <w:ind w:right="111"/>
              <w:jc w:val="both"/>
              <w:rPr>
                <w:rFonts w:ascii="Arial" w:hAnsi="Arial" w:cs="Arial"/>
              </w:rPr>
            </w:pPr>
          </w:p>
        </w:tc>
        <w:tc>
          <w:tcPr>
            <w:tcW w:w="2977" w:type="dxa"/>
          </w:tcPr>
          <w:p w14:paraId="663D4B64" w14:textId="5AA56A1A" w:rsidR="001923C1" w:rsidRPr="0028113B" w:rsidRDefault="002713DF" w:rsidP="001923C1">
            <w:pPr>
              <w:pStyle w:val="Sinespaciado"/>
              <w:spacing w:line="240" w:lineRule="auto"/>
              <w:jc w:val="both"/>
              <w:rPr>
                <w:rFonts w:ascii="Arial" w:hAnsi="Arial" w:cs="Arial"/>
              </w:rPr>
            </w:pPr>
            <w:r w:rsidRPr="0028113B">
              <w:rPr>
                <w:rFonts w:ascii="Arial" w:hAnsi="Arial" w:cs="Arial"/>
              </w:rPr>
              <w:t>Evidencia cuando aplique</w:t>
            </w:r>
          </w:p>
        </w:tc>
        <w:tc>
          <w:tcPr>
            <w:tcW w:w="2126" w:type="dxa"/>
          </w:tcPr>
          <w:p w14:paraId="0C9FCFC4" w14:textId="32C238F9" w:rsidR="001923C1" w:rsidRPr="0028113B" w:rsidRDefault="00E80D94" w:rsidP="001923C1">
            <w:pPr>
              <w:pStyle w:val="Sinespaciado"/>
              <w:spacing w:after="0" w:line="240" w:lineRule="auto"/>
              <w:jc w:val="both"/>
              <w:rPr>
                <w:rFonts w:ascii="Arial" w:hAnsi="Arial" w:cs="Arial"/>
              </w:rPr>
            </w:pPr>
            <w:r w:rsidRPr="0028113B">
              <w:rPr>
                <w:rFonts w:ascii="Arial" w:hAnsi="Arial" w:cs="Arial"/>
                <w:lang w:eastAsia="es-ES"/>
              </w:rPr>
              <w:t xml:space="preserve">Nota aclaratoria </w:t>
            </w:r>
          </w:p>
        </w:tc>
      </w:tr>
    </w:tbl>
    <w:p w14:paraId="6C20A7D6" w14:textId="77777777" w:rsidR="00E26E01" w:rsidRPr="0028113B" w:rsidRDefault="00E26E01" w:rsidP="000F0EAD">
      <w:pPr>
        <w:spacing w:line="240" w:lineRule="auto"/>
        <w:jc w:val="both"/>
        <w:rPr>
          <w:rFonts w:ascii="Arial" w:hAnsi="Arial" w:cs="Arial"/>
        </w:rPr>
      </w:pPr>
    </w:p>
    <w:p w14:paraId="1653AE98" w14:textId="3DB5378B" w:rsidR="009C0F15" w:rsidRPr="0028113B" w:rsidRDefault="009C0F15" w:rsidP="000F0EAD">
      <w:pPr>
        <w:spacing w:line="240" w:lineRule="auto"/>
        <w:jc w:val="both"/>
        <w:rPr>
          <w:rFonts w:ascii="Arial" w:hAnsi="Arial" w:cs="Arial"/>
        </w:rPr>
      </w:pPr>
      <w:r w:rsidRPr="0028113B">
        <w:rPr>
          <w:rFonts w:ascii="Arial" w:hAnsi="Arial" w:cs="Arial"/>
        </w:rPr>
        <w:lastRenderedPageBreak/>
        <w:t xml:space="preserve">A </w:t>
      </w:r>
      <w:r w:rsidR="00CE61DA" w:rsidRPr="0028113B">
        <w:rPr>
          <w:rFonts w:ascii="Arial" w:hAnsi="Arial" w:cs="Arial"/>
        </w:rPr>
        <w:t>continuación,</w:t>
      </w:r>
      <w:r w:rsidRPr="0028113B">
        <w:rPr>
          <w:rFonts w:ascii="Arial" w:hAnsi="Arial" w:cs="Arial"/>
        </w:rPr>
        <w:t xml:space="preserve"> relaciono los desplazamientos que realicé previo a la presentación de este informe. Una vez finalizado cada desplazamiento presenté al ordenador del gasto el informe en el Formato Informe Legalización Desplazamiento Contratista GTH-F-087, en el que se describieron las actividades desarrolladas y los resultados de cada desplazamiento. Cada informe cuenta con el visto bueno del Supervisor. </w:t>
      </w:r>
    </w:p>
    <w:p w14:paraId="5FEE04B1" w14:textId="0B168FE4" w:rsidR="009C0F15" w:rsidRPr="0028113B" w:rsidRDefault="009C0F15" w:rsidP="000F0EAD">
      <w:pPr>
        <w:spacing w:line="240" w:lineRule="auto"/>
        <w:jc w:val="both"/>
        <w:rPr>
          <w:rFonts w:ascii="Arial" w:hAnsi="Arial" w:cs="Arial"/>
        </w:rPr>
      </w:pPr>
      <w:r w:rsidRPr="0028113B">
        <w:rPr>
          <w:rFonts w:ascii="Arial" w:hAnsi="Arial" w:cs="Arial"/>
        </w:rPr>
        <w:t xml:space="preserve">Se lista a continuación el soporte de la legalización de los desplazamientos realizados, los cuales forman parte integral del presente informe de ejecución contractual.  </w:t>
      </w:r>
    </w:p>
    <w:tbl>
      <w:tblPr>
        <w:tblStyle w:val="Tablaconcuadrcula"/>
        <w:tblW w:w="8828" w:type="dxa"/>
        <w:tblLook w:val="04A0" w:firstRow="1" w:lastRow="0" w:firstColumn="1" w:lastColumn="0" w:noHBand="0" w:noVBand="1"/>
      </w:tblPr>
      <w:tblGrid>
        <w:gridCol w:w="739"/>
        <w:gridCol w:w="1260"/>
        <w:gridCol w:w="2258"/>
        <w:gridCol w:w="2265"/>
        <w:gridCol w:w="2306"/>
      </w:tblGrid>
      <w:tr w:rsidR="003C268F" w:rsidRPr="0028113B" w14:paraId="60F19EA1" w14:textId="77777777" w:rsidTr="00365E1A">
        <w:trPr>
          <w:trHeight w:val="248"/>
        </w:trPr>
        <w:tc>
          <w:tcPr>
            <w:tcW w:w="718" w:type="dxa"/>
          </w:tcPr>
          <w:p w14:paraId="3689EC58" w14:textId="4785D6DA" w:rsidR="003C268F" w:rsidRPr="0028113B" w:rsidRDefault="003C268F" w:rsidP="00365E1A">
            <w:pPr>
              <w:spacing w:after="0" w:line="240" w:lineRule="auto"/>
              <w:jc w:val="center"/>
              <w:rPr>
                <w:rFonts w:ascii="Arial" w:eastAsia="Times New Roman" w:hAnsi="Arial" w:cs="Arial"/>
                <w:color w:val="000000"/>
              </w:rPr>
            </w:pPr>
            <w:r w:rsidRPr="0028113B">
              <w:rPr>
                <w:rFonts w:ascii="Arial" w:eastAsia="Times New Roman" w:hAnsi="Arial" w:cs="Arial"/>
                <w:b/>
                <w:color w:val="000000"/>
              </w:rPr>
              <w:t>ITEM</w:t>
            </w:r>
          </w:p>
        </w:tc>
        <w:tc>
          <w:tcPr>
            <w:tcW w:w="1263" w:type="dxa"/>
            <w:noWrap/>
            <w:hideMark/>
          </w:tcPr>
          <w:p w14:paraId="643CAD01" w14:textId="57A8230D" w:rsidR="003C268F" w:rsidRPr="0028113B" w:rsidRDefault="003C268F" w:rsidP="00365E1A">
            <w:pPr>
              <w:spacing w:after="0" w:line="240" w:lineRule="auto"/>
              <w:jc w:val="center"/>
              <w:rPr>
                <w:rFonts w:ascii="Arial" w:eastAsia="Times New Roman" w:hAnsi="Arial" w:cs="Arial"/>
                <w:color w:val="000000"/>
              </w:rPr>
            </w:pPr>
            <w:r w:rsidRPr="0028113B">
              <w:rPr>
                <w:rFonts w:ascii="Arial" w:eastAsia="Times New Roman" w:hAnsi="Arial" w:cs="Arial"/>
                <w:b/>
                <w:color w:val="000000"/>
              </w:rPr>
              <w:t>No DE LA ORDEN DE VIAJE</w:t>
            </w:r>
          </w:p>
        </w:tc>
        <w:tc>
          <w:tcPr>
            <w:tcW w:w="2264" w:type="dxa"/>
            <w:noWrap/>
            <w:hideMark/>
          </w:tcPr>
          <w:p w14:paraId="06C5F2AF" w14:textId="39816C5B" w:rsidR="003C268F" w:rsidRPr="0028113B" w:rsidRDefault="003C268F" w:rsidP="00365E1A">
            <w:pPr>
              <w:spacing w:after="0" w:line="240" w:lineRule="auto"/>
              <w:jc w:val="center"/>
              <w:rPr>
                <w:rFonts w:ascii="Arial" w:eastAsia="Times New Roman" w:hAnsi="Arial" w:cs="Arial"/>
                <w:color w:val="000000"/>
              </w:rPr>
            </w:pPr>
            <w:r w:rsidRPr="0028113B">
              <w:rPr>
                <w:rFonts w:ascii="Arial" w:eastAsia="Times New Roman" w:hAnsi="Arial" w:cs="Arial"/>
                <w:b/>
                <w:color w:val="000000"/>
              </w:rPr>
              <w:t>LUGAR DE DESPLAZAMIENTO</w:t>
            </w:r>
          </w:p>
        </w:tc>
        <w:tc>
          <w:tcPr>
            <w:tcW w:w="2271" w:type="dxa"/>
            <w:noWrap/>
            <w:hideMark/>
          </w:tcPr>
          <w:p w14:paraId="72FBC597" w14:textId="34A6AEA0" w:rsidR="003C268F" w:rsidRPr="0028113B" w:rsidRDefault="003C268F" w:rsidP="00365E1A">
            <w:pPr>
              <w:spacing w:after="0" w:line="240" w:lineRule="auto"/>
              <w:jc w:val="center"/>
              <w:rPr>
                <w:rFonts w:ascii="Arial" w:eastAsia="Times New Roman" w:hAnsi="Arial" w:cs="Arial"/>
                <w:b/>
                <w:color w:val="000000"/>
              </w:rPr>
            </w:pPr>
            <w:r w:rsidRPr="0028113B">
              <w:rPr>
                <w:rFonts w:ascii="Arial" w:eastAsia="Times New Roman" w:hAnsi="Arial" w:cs="Arial"/>
                <w:b/>
                <w:color w:val="000000"/>
              </w:rPr>
              <w:t>FECHA DE DESPLAZAMIENTO INICIAL</w:t>
            </w:r>
          </w:p>
        </w:tc>
        <w:tc>
          <w:tcPr>
            <w:tcW w:w="2312" w:type="dxa"/>
            <w:noWrap/>
          </w:tcPr>
          <w:p w14:paraId="3FD81D87" w14:textId="72E4D0E5" w:rsidR="003C268F" w:rsidRPr="0028113B" w:rsidRDefault="003C268F" w:rsidP="00365E1A">
            <w:pPr>
              <w:spacing w:after="0" w:line="240" w:lineRule="auto"/>
              <w:jc w:val="center"/>
              <w:rPr>
                <w:rFonts w:ascii="Arial" w:eastAsia="Times New Roman" w:hAnsi="Arial" w:cs="Arial"/>
                <w:b/>
                <w:color w:val="000000"/>
              </w:rPr>
            </w:pPr>
            <w:r w:rsidRPr="0028113B">
              <w:rPr>
                <w:rFonts w:ascii="Arial" w:eastAsia="Times New Roman" w:hAnsi="Arial" w:cs="Arial"/>
                <w:b/>
                <w:color w:val="000000"/>
              </w:rPr>
              <w:t>FECHA DE DESPLAZAMIENTO FINAL</w:t>
            </w:r>
          </w:p>
        </w:tc>
      </w:tr>
      <w:tr w:rsidR="003C268F" w:rsidRPr="0028113B" w14:paraId="60EC94DC" w14:textId="77777777" w:rsidTr="00365E1A">
        <w:trPr>
          <w:trHeight w:val="31"/>
        </w:trPr>
        <w:tc>
          <w:tcPr>
            <w:tcW w:w="718" w:type="dxa"/>
          </w:tcPr>
          <w:p w14:paraId="305F777B" w14:textId="0C2EF496" w:rsidR="003C268F" w:rsidRPr="0028113B" w:rsidRDefault="003C268F" w:rsidP="00365E1A">
            <w:pPr>
              <w:spacing w:after="0" w:line="240" w:lineRule="auto"/>
              <w:jc w:val="center"/>
              <w:rPr>
                <w:rFonts w:ascii="Arial" w:eastAsia="Times New Roman" w:hAnsi="Arial" w:cs="Arial"/>
                <w:color w:val="000000"/>
              </w:rPr>
            </w:pPr>
          </w:p>
        </w:tc>
        <w:tc>
          <w:tcPr>
            <w:tcW w:w="1263" w:type="dxa"/>
            <w:noWrap/>
          </w:tcPr>
          <w:p w14:paraId="59778039" w14:textId="6D8E6E6B" w:rsidR="003C268F" w:rsidRPr="0028113B" w:rsidRDefault="003C268F" w:rsidP="00365E1A">
            <w:pPr>
              <w:spacing w:after="0" w:line="240" w:lineRule="auto"/>
              <w:jc w:val="center"/>
              <w:rPr>
                <w:rFonts w:ascii="Arial" w:eastAsia="Times New Roman" w:hAnsi="Arial" w:cs="Arial"/>
                <w:color w:val="000000"/>
              </w:rPr>
            </w:pPr>
          </w:p>
        </w:tc>
        <w:tc>
          <w:tcPr>
            <w:tcW w:w="2264" w:type="dxa"/>
            <w:noWrap/>
          </w:tcPr>
          <w:p w14:paraId="587F030A" w14:textId="7728A6A8" w:rsidR="003C268F" w:rsidRPr="0028113B" w:rsidRDefault="003C268F" w:rsidP="00365E1A">
            <w:pPr>
              <w:spacing w:after="0" w:line="240" w:lineRule="auto"/>
              <w:jc w:val="center"/>
              <w:rPr>
                <w:rFonts w:ascii="Arial" w:eastAsia="Times New Roman" w:hAnsi="Arial" w:cs="Arial"/>
                <w:color w:val="000000"/>
              </w:rPr>
            </w:pPr>
          </w:p>
        </w:tc>
        <w:tc>
          <w:tcPr>
            <w:tcW w:w="2271" w:type="dxa"/>
            <w:noWrap/>
          </w:tcPr>
          <w:p w14:paraId="1BA48BE6" w14:textId="3CD5F519" w:rsidR="003C268F" w:rsidRPr="0028113B" w:rsidRDefault="003C268F" w:rsidP="00365E1A">
            <w:pPr>
              <w:spacing w:after="0" w:line="240" w:lineRule="auto"/>
              <w:jc w:val="center"/>
              <w:rPr>
                <w:rFonts w:ascii="Arial" w:eastAsia="Times New Roman" w:hAnsi="Arial" w:cs="Arial"/>
                <w:color w:val="000000"/>
              </w:rPr>
            </w:pPr>
          </w:p>
        </w:tc>
        <w:tc>
          <w:tcPr>
            <w:tcW w:w="2312" w:type="dxa"/>
            <w:noWrap/>
          </w:tcPr>
          <w:p w14:paraId="1297B44C" w14:textId="1FB6A49E" w:rsidR="003C268F" w:rsidRPr="0028113B" w:rsidRDefault="003C268F" w:rsidP="00365E1A">
            <w:pPr>
              <w:spacing w:after="0" w:line="240" w:lineRule="auto"/>
              <w:jc w:val="center"/>
              <w:rPr>
                <w:rFonts w:ascii="Arial" w:eastAsia="Times New Roman" w:hAnsi="Arial" w:cs="Arial"/>
                <w:color w:val="000000"/>
              </w:rPr>
            </w:pPr>
          </w:p>
        </w:tc>
      </w:tr>
    </w:tbl>
    <w:p w14:paraId="109B62CD" w14:textId="77777777" w:rsidR="003C268F" w:rsidRPr="0028113B" w:rsidRDefault="003C268F" w:rsidP="000F0EAD">
      <w:pPr>
        <w:spacing w:after="0" w:line="240" w:lineRule="auto"/>
        <w:jc w:val="both"/>
        <w:rPr>
          <w:rFonts w:ascii="Arial" w:hAnsi="Arial" w:cs="Arial"/>
        </w:rPr>
      </w:pPr>
    </w:p>
    <w:p w14:paraId="3A1AEC92" w14:textId="0E1D3006" w:rsidR="00F953D4" w:rsidRPr="0028113B" w:rsidRDefault="00CE61DA" w:rsidP="000F0EAD">
      <w:pPr>
        <w:spacing w:after="0" w:line="240" w:lineRule="auto"/>
        <w:jc w:val="both"/>
        <w:rPr>
          <w:rFonts w:ascii="Arial" w:hAnsi="Arial" w:cs="Arial"/>
        </w:rPr>
      </w:pPr>
      <w:r w:rsidRPr="0028113B">
        <w:rPr>
          <w:rFonts w:ascii="Arial" w:hAnsi="Arial" w:cs="Arial"/>
          <w:b/>
          <w:bCs/>
        </w:rPr>
        <w:t>Nota 1:</w:t>
      </w:r>
      <w:r w:rsidRPr="0028113B">
        <w:rPr>
          <w:rFonts w:ascii="Arial" w:hAnsi="Arial" w:cs="Arial"/>
        </w:rPr>
        <w:t xml:space="preserve"> Por cada desplazamiento que haya realizado el contratista, adjuntará el respectivo informe que la soporte. En caso de haber realizado el desplazamiento en fecha posterior a la presentación del informe de ejecución contractual, deberá reportarlo en el siguiente informe de ejecución contractual.</w:t>
      </w:r>
    </w:p>
    <w:p w14:paraId="10C82083" w14:textId="6F1192B8" w:rsidR="004C73C4" w:rsidRPr="0028113B" w:rsidRDefault="004C73C4" w:rsidP="000F0EAD">
      <w:pPr>
        <w:spacing w:after="0" w:line="240" w:lineRule="auto"/>
        <w:jc w:val="both"/>
        <w:rPr>
          <w:rFonts w:ascii="Arial" w:hAnsi="Arial" w:cs="Arial"/>
        </w:rPr>
      </w:pPr>
    </w:p>
    <w:p w14:paraId="68C5D9CC" w14:textId="73BD17CC" w:rsidR="004C73C4" w:rsidRPr="0028113B" w:rsidRDefault="004C73C4" w:rsidP="004C73C4">
      <w:pPr>
        <w:pStyle w:val="Default"/>
        <w:jc w:val="both"/>
        <w:rPr>
          <w:sz w:val="22"/>
          <w:szCs w:val="22"/>
        </w:rPr>
      </w:pPr>
      <w:r w:rsidRPr="0028113B">
        <w:rPr>
          <w:color w:val="000000" w:themeColor="text1"/>
          <w:sz w:val="22"/>
          <w:szCs w:val="22"/>
        </w:rPr>
        <w:t xml:space="preserve">Para el trámite de la cuenta me permito adjuntar: Documentos electrónicos enunciados como evidencias del cumplimiento de las obligaciones contractuales y los desplazamientos realizados y el </w:t>
      </w:r>
      <w:r w:rsidR="00E87664" w:rsidRPr="0028113B">
        <w:rPr>
          <w:color w:val="000000" w:themeColor="text1"/>
          <w:sz w:val="22"/>
          <w:szCs w:val="22"/>
        </w:rPr>
        <w:t xml:space="preserve">No. </w:t>
      </w:r>
      <w:r w:rsidR="004A65ED" w:rsidRPr="004A65ED">
        <w:rPr>
          <w:b/>
          <w:bCs/>
          <w:color w:val="000000" w:themeColor="text1"/>
          <w:sz w:val="22"/>
          <w:szCs w:val="22"/>
        </w:rPr>
        <w:t>92555391</w:t>
      </w:r>
      <w:r w:rsidRPr="0028113B">
        <w:rPr>
          <w:color w:val="000000" w:themeColor="text1"/>
          <w:sz w:val="22"/>
          <w:szCs w:val="22"/>
        </w:rPr>
        <w:t xml:space="preserve"> de la planilla, operador</w:t>
      </w:r>
      <w:r w:rsidR="006715F6" w:rsidRPr="0028113B">
        <w:rPr>
          <w:color w:val="000000" w:themeColor="text1"/>
          <w:sz w:val="22"/>
          <w:szCs w:val="22"/>
        </w:rPr>
        <w:t xml:space="preserve"> </w:t>
      </w:r>
      <w:r w:rsidR="004A65ED">
        <w:rPr>
          <w:color w:val="000000" w:themeColor="text1"/>
          <w:sz w:val="22"/>
          <w:szCs w:val="22"/>
        </w:rPr>
        <w:t>COMPENSAR</w:t>
      </w:r>
      <w:r w:rsidRPr="0028113B">
        <w:rPr>
          <w:color w:val="000000" w:themeColor="text1"/>
          <w:sz w:val="22"/>
          <w:szCs w:val="22"/>
        </w:rPr>
        <w:t xml:space="preserve"> </w:t>
      </w:r>
      <w:r w:rsidR="006715F6" w:rsidRPr="0028113B">
        <w:rPr>
          <w:color w:val="000000" w:themeColor="text1"/>
          <w:sz w:val="22"/>
          <w:szCs w:val="22"/>
        </w:rPr>
        <w:t xml:space="preserve">del mes de </w:t>
      </w:r>
      <w:r w:rsidR="00B235B9">
        <w:rPr>
          <w:color w:val="000000" w:themeColor="text1"/>
          <w:sz w:val="22"/>
          <w:szCs w:val="22"/>
        </w:rPr>
        <w:t>diciembre</w:t>
      </w:r>
      <w:r w:rsidRPr="0028113B">
        <w:rPr>
          <w:color w:val="000000" w:themeColor="text1"/>
          <w:sz w:val="22"/>
          <w:szCs w:val="22"/>
        </w:rPr>
        <w:t xml:space="preserve">. (Decreto Ley 2106 de 2019 – </w:t>
      </w:r>
      <w:r w:rsidR="00E87664" w:rsidRPr="0028113B">
        <w:rPr>
          <w:color w:val="000000" w:themeColor="text1"/>
          <w:sz w:val="22"/>
          <w:szCs w:val="22"/>
        </w:rPr>
        <w:t>“</w:t>
      </w:r>
      <w:r w:rsidR="00E87664" w:rsidRPr="0028113B">
        <w:rPr>
          <w:i/>
          <w:color w:val="000000" w:themeColor="text1"/>
          <w:sz w:val="22"/>
          <w:szCs w:val="22"/>
        </w:rPr>
        <w:t>Decreto</w:t>
      </w:r>
      <w:r w:rsidRPr="0028113B">
        <w:rPr>
          <w:i/>
          <w:color w:val="000000" w:themeColor="text1"/>
          <w:sz w:val="22"/>
          <w:szCs w:val="22"/>
        </w:rPr>
        <w:t xml:space="preserve"> Ley </w:t>
      </w:r>
      <w:proofErr w:type="spellStart"/>
      <w:r w:rsidRPr="0028113B">
        <w:rPr>
          <w:i/>
          <w:color w:val="000000" w:themeColor="text1"/>
          <w:sz w:val="22"/>
          <w:szCs w:val="22"/>
        </w:rPr>
        <w:t>Antitrámites</w:t>
      </w:r>
      <w:proofErr w:type="spellEnd"/>
      <w:r w:rsidRPr="0028113B">
        <w:rPr>
          <w:i/>
          <w:color w:val="000000" w:themeColor="text1"/>
          <w:sz w:val="22"/>
          <w:szCs w:val="22"/>
        </w:rPr>
        <w:t>”</w:t>
      </w:r>
      <w:r w:rsidRPr="0028113B">
        <w:rPr>
          <w:color w:val="000000" w:themeColor="text1"/>
          <w:sz w:val="22"/>
          <w:szCs w:val="22"/>
        </w:rPr>
        <w:t xml:space="preserve">). </w:t>
      </w:r>
      <w:r w:rsidRPr="0028113B">
        <w:rPr>
          <w:sz w:val="22"/>
          <w:szCs w:val="22"/>
        </w:rPr>
        <w:t>En el primer informe mensual no se diligencian número de planilla, ni operador, ni periodo; teniendo en cuenta que en el primer pago solo entregan certificados de afiliaciones y no planilla de pago.</w:t>
      </w:r>
    </w:p>
    <w:p w14:paraId="12A47440" w14:textId="77777777" w:rsidR="00052398" w:rsidRPr="0028113B" w:rsidRDefault="00052398" w:rsidP="00FF20F0">
      <w:pPr>
        <w:spacing w:after="0" w:line="240" w:lineRule="auto"/>
        <w:jc w:val="both"/>
        <w:rPr>
          <w:rFonts w:ascii="Arial" w:hAnsi="Arial" w:cs="Arial"/>
        </w:rPr>
      </w:pPr>
    </w:p>
    <w:p w14:paraId="5AE69CE5" w14:textId="77777777" w:rsidR="00052398" w:rsidRPr="0028113B" w:rsidRDefault="00052398" w:rsidP="00FF20F0">
      <w:pPr>
        <w:spacing w:after="0" w:line="240" w:lineRule="auto"/>
        <w:jc w:val="both"/>
        <w:rPr>
          <w:rFonts w:ascii="Arial" w:hAnsi="Arial" w:cs="Arial"/>
        </w:rPr>
      </w:pPr>
    </w:p>
    <w:p w14:paraId="4623CD94" w14:textId="70FD9642" w:rsidR="00226F8E" w:rsidRPr="00ED55C6" w:rsidRDefault="009C0F15" w:rsidP="00ED55C6">
      <w:pPr>
        <w:spacing w:after="0" w:line="240" w:lineRule="auto"/>
        <w:jc w:val="both"/>
        <w:rPr>
          <w:rFonts w:ascii="Arial" w:hAnsi="Arial" w:cs="Arial"/>
        </w:rPr>
      </w:pPr>
      <w:r w:rsidRPr="0028113B">
        <w:rPr>
          <w:rFonts w:ascii="Arial" w:hAnsi="Arial" w:cs="Arial"/>
        </w:rPr>
        <w:t xml:space="preserve">Cordialmente, </w:t>
      </w:r>
    </w:p>
    <w:p w14:paraId="5788F706" w14:textId="6FF43024" w:rsidR="00F2425F" w:rsidRPr="0028113B" w:rsidRDefault="00ED55C6" w:rsidP="00FF20F0">
      <w:pPr>
        <w:spacing w:after="0" w:line="240" w:lineRule="auto"/>
        <w:rPr>
          <w:rFonts w:ascii="Arial" w:hAnsi="Arial" w:cs="Arial"/>
          <w:b/>
          <w:color w:val="000000" w:themeColor="text1"/>
        </w:rPr>
      </w:pPr>
      <w:r>
        <w:rPr>
          <w:rFonts w:ascii="Arial" w:hAnsi="Arial" w:cs="Arial"/>
          <w:b/>
          <w:noProof/>
          <w:color w:val="000000" w:themeColor="text1"/>
        </w:rPr>
        <mc:AlternateContent>
          <mc:Choice Requires="wpi">
            <w:drawing>
              <wp:anchor distT="0" distB="0" distL="114300" distR="114300" simplePos="0" relativeHeight="251660288" behindDoc="0" locked="0" layoutInCell="1" allowOverlap="1" wp14:anchorId="05E7D103" wp14:editId="533212DA">
                <wp:simplePos x="0" y="0"/>
                <wp:positionH relativeFrom="column">
                  <wp:posOffset>962478</wp:posOffset>
                </wp:positionH>
                <wp:positionV relativeFrom="paragraph">
                  <wp:posOffset>155820</wp:posOffset>
                </wp:positionV>
                <wp:extent cx="360" cy="360"/>
                <wp:effectExtent l="38100" t="38100" r="38100" b="38100"/>
                <wp:wrapNone/>
                <wp:docPr id="809145871" name="Entrada de lápiz 21"/>
                <wp:cNvGraphicFramePr/>
                <a:graphic xmlns:a="http://schemas.openxmlformats.org/drawingml/2006/main">
                  <a:graphicData uri="http://schemas.microsoft.com/office/word/2010/wordprocessingInk">
                    <w14:contentPart bwMode="auto" r:id="rId8">
                      <w14:nvContentPartPr>
                        <w14:cNvContentPartPr/>
                      </w14:nvContentPartPr>
                      <w14:xfrm>
                        <a:off x="0" y="0"/>
                        <a:ext cx="360" cy="360"/>
                      </w14:xfrm>
                    </w14:contentPart>
                  </a:graphicData>
                </a:graphic>
              </wp:anchor>
            </w:drawing>
          </mc:Choice>
          <mc:Fallback>
            <w:pict>
              <v:shapetype w14:anchorId="7A3D483D"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Entrada de lápiz 21" o:spid="_x0000_s1026" type="#_x0000_t75" style="position:absolute;margin-left:75.1pt;margin-top:11.55pt;width:1.45pt;height:1.45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3;&#10;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">
                <v:imagedata r:id="rId9" o:title=""/>
              </v:shape>
            </w:pict>
          </mc:Fallback>
        </mc:AlternateContent>
      </w:r>
    </w:p>
    <w:p w14:paraId="1E91E7A5" w14:textId="6FA9BB7E" w:rsidR="00F2425F" w:rsidRPr="0028113B" w:rsidRDefault="00ED55C6" w:rsidP="00FF20F0">
      <w:pPr>
        <w:spacing w:after="0" w:line="240" w:lineRule="auto"/>
        <w:rPr>
          <w:rFonts w:ascii="Arial" w:hAnsi="Arial" w:cs="Arial"/>
          <w:b/>
          <w:color w:val="000000" w:themeColor="text1"/>
        </w:rPr>
      </w:pPr>
      <w:r>
        <w:rPr>
          <w:rFonts w:ascii="Arial" w:hAnsi="Arial" w:cs="Arial"/>
          <w:b/>
          <w:noProof/>
          <w:color w:val="000000" w:themeColor="text1"/>
        </w:rPr>
        <mc:AlternateContent>
          <mc:Choice Requires="wpi">
            <w:drawing>
              <wp:anchor distT="0" distB="0" distL="114300" distR="114300" simplePos="0" relativeHeight="251659264" behindDoc="0" locked="0" layoutInCell="1" allowOverlap="1" wp14:anchorId="5D8AC12A" wp14:editId="6E6BFDF0">
                <wp:simplePos x="0" y="0"/>
                <wp:positionH relativeFrom="column">
                  <wp:posOffset>428958</wp:posOffset>
                </wp:positionH>
                <wp:positionV relativeFrom="paragraph">
                  <wp:posOffset>-135155</wp:posOffset>
                </wp:positionV>
                <wp:extent cx="850320" cy="389880"/>
                <wp:effectExtent l="38100" t="38100" r="13335" b="42545"/>
                <wp:wrapNone/>
                <wp:docPr id="517981901" name="Entrada de lápiz 20"/>
                <wp:cNvGraphicFramePr/>
                <a:graphic xmlns:a="http://schemas.openxmlformats.org/drawingml/2006/main">
                  <a:graphicData uri="http://schemas.microsoft.com/office/word/2010/wordprocessingInk">
                    <w14:contentPart bwMode="auto" r:id="rId10">
                      <w14:nvContentPartPr>
                        <w14:cNvContentPartPr/>
                      </w14:nvContentPartPr>
                      <w14:xfrm>
                        <a:off x="0" y="0"/>
                        <a:ext cx="850320" cy="389880"/>
                      </w14:xfrm>
                    </w14:contentPart>
                  </a:graphicData>
                </a:graphic>
              </wp:anchor>
            </w:drawing>
          </mc:Choice>
          <mc:Fallback>
            <w:pict>
              <v:shape w14:anchorId="08DB20A3" id="Entrada de lápiz 20" o:spid="_x0000_s1026" type="#_x0000_t75" style="position:absolute;margin-left:33.1pt;margin-top:-11.35pt;width:68.35pt;height:32.1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3;&#10;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">
                <v:imagedata r:id="rId11" o:title=""/>
              </v:shape>
            </w:pict>
          </mc:Fallback>
        </mc:AlternateContent>
      </w:r>
    </w:p>
    <w:p w14:paraId="633539B0" w14:textId="67D864DC" w:rsidR="00E420F8" w:rsidRPr="0028113B" w:rsidRDefault="00E420F8" w:rsidP="00FF20F0">
      <w:pPr>
        <w:spacing w:after="0" w:line="240" w:lineRule="auto"/>
        <w:rPr>
          <w:rFonts w:ascii="Arial" w:hAnsi="Arial" w:cs="Arial"/>
          <w:color w:val="000000" w:themeColor="text1"/>
        </w:rPr>
      </w:pPr>
    </w:p>
    <w:p w14:paraId="2DFC5B58" w14:textId="4D743937" w:rsidR="00E420F8" w:rsidRPr="0028113B" w:rsidRDefault="00832F07" w:rsidP="00FF20F0">
      <w:pPr>
        <w:pStyle w:val="Sinespaciado"/>
        <w:spacing w:after="0" w:line="240" w:lineRule="auto"/>
        <w:rPr>
          <w:rFonts w:ascii="Arial" w:hAnsi="Arial" w:cs="Arial"/>
          <w:b/>
          <w:color w:val="000000" w:themeColor="text1"/>
        </w:rPr>
      </w:pPr>
      <w:r>
        <w:rPr>
          <w:rFonts w:ascii="Arial" w:hAnsi="Arial" w:cs="Arial"/>
          <w:b/>
          <w:color w:val="000000" w:themeColor="text1"/>
        </w:rPr>
        <w:t>DIEGO MAURICIO MASSO LÓPEZ</w:t>
      </w:r>
    </w:p>
    <w:p w14:paraId="055130D8" w14:textId="09341453" w:rsidR="00E420F8" w:rsidRPr="0028113B" w:rsidRDefault="00E420F8" w:rsidP="00FF20F0">
      <w:pPr>
        <w:pStyle w:val="Sinespaciado"/>
        <w:spacing w:after="0" w:line="240" w:lineRule="auto"/>
        <w:rPr>
          <w:rFonts w:ascii="Arial" w:hAnsi="Arial" w:cs="Arial"/>
          <w:b/>
          <w:color w:val="000000" w:themeColor="text1"/>
        </w:rPr>
      </w:pPr>
      <w:r w:rsidRPr="0028113B">
        <w:rPr>
          <w:rFonts w:ascii="Arial" w:hAnsi="Arial" w:cs="Arial"/>
          <w:b/>
          <w:color w:val="000000" w:themeColor="text1"/>
        </w:rPr>
        <w:t>Contratista</w:t>
      </w:r>
    </w:p>
    <w:p w14:paraId="68A8918F" w14:textId="636E426E" w:rsidR="009C0F15" w:rsidRPr="0028113B" w:rsidRDefault="00E420F8" w:rsidP="00FF20F0">
      <w:pPr>
        <w:spacing w:after="0" w:line="240" w:lineRule="auto"/>
        <w:jc w:val="both"/>
        <w:rPr>
          <w:rFonts w:ascii="Arial" w:hAnsi="Arial" w:cs="Arial"/>
          <w:b/>
          <w:bCs/>
        </w:rPr>
      </w:pPr>
      <w:r w:rsidRPr="0028113B">
        <w:rPr>
          <w:rFonts w:ascii="Arial" w:hAnsi="Arial" w:cs="Arial"/>
          <w:b/>
          <w:color w:val="000000" w:themeColor="text1"/>
        </w:rPr>
        <w:t xml:space="preserve">C.C. No. </w:t>
      </w:r>
      <w:r w:rsidR="00832F07">
        <w:rPr>
          <w:rFonts w:ascii="Arial" w:hAnsi="Arial" w:cs="Arial"/>
          <w:b/>
          <w:color w:val="000000" w:themeColor="text1"/>
        </w:rPr>
        <w:t>76333229</w:t>
      </w:r>
      <w:r w:rsidRPr="0028113B">
        <w:rPr>
          <w:rFonts w:ascii="Arial" w:hAnsi="Arial" w:cs="Arial"/>
          <w:b/>
          <w:color w:val="000000" w:themeColor="text1"/>
        </w:rPr>
        <w:t xml:space="preserve"> de </w:t>
      </w:r>
      <w:r w:rsidR="00832F07">
        <w:rPr>
          <w:rFonts w:ascii="Arial" w:hAnsi="Arial" w:cs="Arial"/>
          <w:b/>
          <w:color w:val="000000" w:themeColor="text1"/>
        </w:rPr>
        <w:t>POPAYÁN</w:t>
      </w:r>
    </w:p>
    <w:p w14:paraId="25E4FF5B" w14:textId="2668B57D" w:rsidR="009C0F15" w:rsidRPr="0028113B" w:rsidRDefault="009C0F15" w:rsidP="00FF20F0">
      <w:pPr>
        <w:spacing w:after="0" w:line="240" w:lineRule="auto"/>
        <w:jc w:val="both"/>
        <w:rPr>
          <w:rFonts w:ascii="Arial" w:hAnsi="Arial" w:cs="Arial"/>
        </w:rPr>
      </w:pPr>
    </w:p>
    <w:p w14:paraId="1A0748FD" w14:textId="77777777" w:rsidR="007C66BE" w:rsidRPr="0028113B" w:rsidRDefault="007C66BE" w:rsidP="00FF20F0">
      <w:pPr>
        <w:spacing w:after="0" w:line="240" w:lineRule="auto"/>
        <w:jc w:val="both"/>
        <w:rPr>
          <w:rFonts w:ascii="Arial" w:hAnsi="Arial" w:cs="Arial"/>
        </w:rPr>
      </w:pPr>
    </w:p>
    <w:p w14:paraId="48716473" w14:textId="212D1905" w:rsidR="001002DD" w:rsidRPr="0028113B" w:rsidRDefault="009C0F15" w:rsidP="00FF20F0">
      <w:pPr>
        <w:spacing w:after="0" w:line="240" w:lineRule="auto"/>
        <w:jc w:val="both"/>
        <w:rPr>
          <w:rFonts w:ascii="Arial" w:hAnsi="Arial" w:cs="Arial"/>
        </w:rPr>
      </w:pPr>
      <w:r w:rsidRPr="0028113B">
        <w:rPr>
          <w:rFonts w:ascii="Arial" w:hAnsi="Arial" w:cs="Arial"/>
        </w:rPr>
        <w:t>Recibí a satisfacción:</w:t>
      </w:r>
    </w:p>
    <w:p w14:paraId="428203D8" w14:textId="65019D0F" w:rsidR="00FF20F0" w:rsidRPr="0028113B" w:rsidRDefault="00FF20F0" w:rsidP="00FF20F0">
      <w:pPr>
        <w:spacing w:after="0" w:line="240" w:lineRule="auto"/>
        <w:jc w:val="both"/>
        <w:rPr>
          <w:rFonts w:ascii="Arial" w:hAnsi="Arial" w:cs="Arial"/>
        </w:rPr>
      </w:pPr>
    </w:p>
    <w:p w14:paraId="09F33912" w14:textId="77777777" w:rsidR="004C0866" w:rsidRPr="0028113B" w:rsidRDefault="004C0866" w:rsidP="00FF20F0">
      <w:pPr>
        <w:spacing w:after="0" w:line="240" w:lineRule="auto"/>
        <w:jc w:val="both"/>
        <w:rPr>
          <w:rFonts w:ascii="Arial" w:hAnsi="Arial" w:cs="Arial"/>
        </w:rPr>
      </w:pPr>
    </w:p>
    <w:p w14:paraId="21732E77" w14:textId="77777777" w:rsidR="006A0DC7" w:rsidRPr="0028113B" w:rsidRDefault="006A0DC7" w:rsidP="00FF20F0">
      <w:pPr>
        <w:spacing w:after="0" w:line="240" w:lineRule="auto"/>
        <w:jc w:val="both"/>
        <w:rPr>
          <w:rFonts w:ascii="Arial" w:hAnsi="Arial" w:cs="Arial"/>
        </w:rPr>
      </w:pPr>
    </w:p>
    <w:bookmarkEnd w:id="1"/>
    <w:p w14:paraId="611490AC" w14:textId="77777777" w:rsidR="00E420F8" w:rsidRPr="0028113B" w:rsidRDefault="00E420F8" w:rsidP="00FF20F0">
      <w:pPr>
        <w:pStyle w:val="Sinespaciado"/>
        <w:spacing w:after="0" w:line="240" w:lineRule="auto"/>
        <w:rPr>
          <w:rFonts w:ascii="Arial" w:hAnsi="Arial" w:cs="Arial"/>
          <w:b/>
          <w:color w:val="000000" w:themeColor="text1"/>
        </w:rPr>
      </w:pPr>
      <w:r w:rsidRPr="0028113B">
        <w:rPr>
          <w:rFonts w:ascii="Arial" w:hAnsi="Arial" w:cs="Arial"/>
          <w:b/>
          <w:color w:val="000000" w:themeColor="text1"/>
        </w:rPr>
        <w:t>Firma</w:t>
      </w:r>
    </w:p>
    <w:p w14:paraId="6C65C413" w14:textId="2B8D90ED" w:rsidR="00ED55C6" w:rsidRPr="0028113B" w:rsidRDefault="00ED55C6" w:rsidP="00ED55C6">
      <w:pPr>
        <w:spacing w:line="240" w:lineRule="auto"/>
        <w:jc w:val="both"/>
        <w:rPr>
          <w:rFonts w:ascii="Arial" w:hAnsi="Arial" w:cs="Arial"/>
        </w:rPr>
      </w:pPr>
    </w:p>
    <w:p w14:paraId="17200850" w14:textId="77777777" w:rsidR="00ED55C6" w:rsidRDefault="00ED55C6" w:rsidP="00ED55C6">
      <w:pPr>
        <w:autoSpaceDE w:val="0"/>
        <w:autoSpaceDN w:val="0"/>
        <w:adjustRightInd w:val="0"/>
        <w:spacing w:after="0" w:line="240" w:lineRule="auto"/>
        <w:rPr>
          <w:rFonts w:ascii="Times New Roman" w:eastAsiaTheme="minorEastAsia" w:hAnsi="Times New Roman"/>
          <w:b/>
          <w:bCs/>
          <w:sz w:val="24"/>
          <w:szCs w:val="24"/>
          <w:lang w:val="es-MX" w:eastAsia="es-ES"/>
        </w:rPr>
      </w:pPr>
      <w:r>
        <w:rPr>
          <w:rFonts w:ascii="Times New Roman" w:eastAsiaTheme="minorEastAsia" w:hAnsi="Times New Roman"/>
          <w:b/>
          <w:bCs/>
          <w:sz w:val="24"/>
          <w:szCs w:val="24"/>
          <w:lang w:val="es-MX" w:eastAsia="es-ES"/>
        </w:rPr>
        <w:t>LUIS FERNANDO VELASQUEZ RAMIREZ</w:t>
      </w:r>
    </w:p>
    <w:p w14:paraId="42EB9ED5" w14:textId="77777777" w:rsidR="00ED55C6" w:rsidRDefault="00ED55C6" w:rsidP="00ED55C6">
      <w:pPr>
        <w:autoSpaceDE w:val="0"/>
        <w:autoSpaceDN w:val="0"/>
        <w:adjustRightInd w:val="0"/>
        <w:spacing w:after="0" w:line="260" w:lineRule="atLeast"/>
        <w:rPr>
          <w:rFonts w:ascii="Arial" w:eastAsiaTheme="minorEastAsia" w:hAnsi="Arial" w:cs="Arial"/>
          <w:b/>
          <w:bCs/>
          <w:lang w:val="es-MX" w:eastAsia="es-ES"/>
        </w:rPr>
      </w:pPr>
    </w:p>
    <w:p w14:paraId="64392CF0" w14:textId="77777777" w:rsidR="00ED55C6" w:rsidRPr="00C810E5" w:rsidRDefault="00ED55C6" w:rsidP="00ED55C6">
      <w:pPr>
        <w:autoSpaceDE w:val="0"/>
        <w:autoSpaceDN w:val="0"/>
        <w:adjustRightInd w:val="0"/>
        <w:spacing w:after="0" w:line="240" w:lineRule="atLeast"/>
        <w:rPr>
          <w:rFonts w:ascii="Arial" w:eastAsiaTheme="minorEastAsia" w:hAnsi="Arial" w:cs="Arial"/>
          <w:lang w:val="es-MX" w:eastAsia="es-ES"/>
        </w:rPr>
      </w:pPr>
      <w:r w:rsidRPr="00C810E5">
        <w:rPr>
          <w:rFonts w:ascii="Arial" w:eastAsiaTheme="minorEastAsia" w:hAnsi="Arial" w:cs="Arial"/>
          <w:lang w:val="es-MX" w:eastAsia="es-ES"/>
        </w:rPr>
        <w:t>SUPERVISOR CONTRATO CO1.PCCNTR.8661430 de 2025</w:t>
      </w:r>
    </w:p>
    <w:p w14:paraId="007DF20C" w14:textId="77777777" w:rsidR="00ED55C6" w:rsidRPr="00C810E5" w:rsidRDefault="00ED55C6" w:rsidP="00ED55C6">
      <w:pPr>
        <w:autoSpaceDE w:val="0"/>
        <w:autoSpaceDN w:val="0"/>
        <w:adjustRightInd w:val="0"/>
        <w:spacing w:after="0" w:line="240" w:lineRule="atLeast"/>
        <w:rPr>
          <w:rFonts w:ascii="Arial" w:eastAsiaTheme="minorEastAsia" w:hAnsi="Arial" w:cs="Arial"/>
          <w:lang w:val="es-MX" w:eastAsia="es-ES"/>
        </w:rPr>
      </w:pPr>
      <w:r w:rsidRPr="00C810E5">
        <w:rPr>
          <w:rFonts w:ascii="Arial" w:eastAsiaTheme="minorEastAsia" w:hAnsi="Arial" w:cs="Arial"/>
          <w:lang w:val="es-MX" w:eastAsia="es-ES"/>
        </w:rPr>
        <w:t>Profesional G</w:t>
      </w:r>
      <w:r>
        <w:rPr>
          <w:rFonts w:ascii="Arial" w:eastAsiaTheme="minorEastAsia" w:hAnsi="Arial" w:cs="Arial"/>
          <w:lang w:val="es-MX" w:eastAsia="es-ES"/>
        </w:rPr>
        <w:t>10</w:t>
      </w:r>
    </w:p>
    <w:p w14:paraId="3560E7EE" w14:textId="714B2F62" w:rsidR="00506B30" w:rsidRPr="0028113B" w:rsidRDefault="00506B30" w:rsidP="00ED55C6">
      <w:pPr>
        <w:spacing w:after="0" w:line="240" w:lineRule="auto"/>
        <w:rPr>
          <w:rFonts w:ascii="Arial" w:hAnsi="Arial" w:cs="Arial"/>
          <w:color w:val="262626"/>
        </w:rPr>
      </w:pPr>
    </w:p>
    <w:sectPr w:rsidR="00506B30" w:rsidRPr="0028113B" w:rsidSect="005D0E3E">
      <w:headerReference w:type="default" r:id="rId12"/>
      <w:footerReference w:type="default" r:id="rId13"/>
      <w:pgSz w:w="12240" w:h="15840"/>
      <w:pgMar w:top="2231" w:right="1701" w:bottom="1506" w:left="1701" w:header="708" w:footer="6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187513" w14:textId="77777777" w:rsidR="008B2185" w:rsidRDefault="008B2185" w:rsidP="001A74F0">
      <w:pPr>
        <w:spacing w:after="0" w:line="240" w:lineRule="auto"/>
      </w:pPr>
      <w:r>
        <w:separator/>
      </w:r>
    </w:p>
  </w:endnote>
  <w:endnote w:type="continuationSeparator" w:id="0">
    <w:p w14:paraId="6D50CC85" w14:textId="77777777" w:rsidR="008B2185" w:rsidRDefault="008B2185" w:rsidP="001A74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MT">
    <w:altName w:val="Arial"/>
    <w:panose1 w:val="020B0604020202020204"/>
    <w:charset w:val="01"/>
    <w:family w:val="swiss"/>
    <w:pitch w:val="variable"/>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eiryo">
    <w:panose1 w:val="020B0604030504040204"/>
    <w:charset w:val="80"/>
    <w:family w:val="swiss"/>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05643831"/>
      <w:docPartObj>
        <w:docPartGallery w:val="Page Numbers (Bottom of Page)"/>
        <w:docPartUnique/>
      </w:docPartObj>
    </w:sdtPr>
    <w:sdtEndPr>
      <w:rPr>
        <w:color w:val="000000" w:themeColor="text1"/>
        <w:sz w:val="16"/>
        <w:szCs w:val="16"/>
      </w:rPr>
    </w:sdtEndPr>
    <w:sdtContent>
      <w:sdt>
        <w:sdtPr>
          <w:id w:val="-1078670258"/>
          <w:docPartObj>
            <w:docPartGallery w:val="Page Numbers (Bottom of Page)"/>
            <w:docPartUnique/>
          </w:docPartObj>
        </w:sdtPr>
        <w:sdtEndPr>
          <w:rPr>
            <w:sz w:val="24"/>
            <w:szCs w:val="24"/>
          </w:rPr>
        </w:sdtEndPr>
        <w:sdtContent>
          <w:p w14:paraId="1176B5D7" w14:textId="4CDA4A9C" w:rsidR="00506B30" w:rsidRDefault="00506B30" w:rsidP="00506B30">
            <w:pPr>
              <w:pStyle w:val="Piedepgina"/>
              <w:jc w:val="right"/>
            </w:pPr>
            <w:r>
              <w:fldChar w:fldCharType="begin"/>
            </w:r>
            <w:r>
              <w:instrText>PAGE   \* MERGEFORMAT</w:instrText>
            </w:r>
            <w:r>
              <w:fldChar w:fldCharType="separate"/>
            </w:r>
            <w:r w:rsidR="009D0F02">
              <w:rPr>
                <w:noProof/>
              </w:rPr>
              <w:t>1</w:t>
            </w:r>
            <w:r>
              <w:fldChar w:fldCharType="end"/>
            </w:r>
          </w:p>
          <w:p w14:paraId="4ADE81E0" w14:textId="15DFBCF9" w:rsidR="00654BC2" w:rsidRPr="00951AAA" w:rsidRDefault="00506B30" w:rsidP="009F4403">
            <w:pPr>
              <w:pStyle w:val="Piedepgina"/>
              <w:jc w:val="center"/>
              <w:rPr>
                <w:color w:val="000000" w:themeColor="text1"/>
                <w:sz w:val="16"/>
                <w:szCs w:val="16"/>
              </w:rPr>
            </w:pPr>
            <w:r>
              <w:rPr>
                <w:sz w:val="24"/>
                <w:szCs w:val="24"/>
              </w:rPr>
              <w:t>GTH</w:t>
            </w:r>
            <w:r w:rsidRPr="00654BC2">
              <w:rPr>
                <w:sz w:val="24"/>
                <w:szCs w:val="24"/>
              </w:rPr>
              <w:t>-F-0</w:t>
            </w:r>
            <w:r>
              <w:rPr>
                <w:sz w:val="24"/>
                <w:szCs w:val="24"/>
              </w:rPr>
              <w:t>6</w:t>
            </w:r>
            <w:r w:rsidRPr="00654BC2">
              <w:rPr>
                <w:sz w:val="24"/>
                <w:szCs w:val="24"/>
              </w:rPr>
              <w:t>2 V</w:t>
            </w:r>
            <w:r w:rsidR="00413007">
              <w:rPr>
                <w:sz w:val="24"/>
                <w:szCs w:val="24"/>
              </w:rPr>
              <w:t>10</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5E2018" w14:textId="77777777" w:rsidR="008B2185" w:rsidRDefault="008B2185" w:rsidP="001A74F0">
      <w:pPr>
        <w:spacing w:after="0" w:line="240" w:lineRule="auto"/>
      </w:pPr>
      <w:r>
        <w:separator/>
      </w:r>
    </w:p>
  </w:footnote>
  <w:footnote w:type="continuationSeparator" w:id="0">
    <w:p w14:paraId="5E2A852A" w14:textId="77777777" w:rsidR="008B2185" w:rsidRDefault="008B2185" w:rsidP="001A74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3AFD4" w14:textId="2866E426" w:rsidR="00654BC2" w:rsidRDefault="00506B30" w:rsidP="00654BC2">
    <w:pPr>
      <w:pStyle w:val="Encabezado"/>
      <w:jc w:val="center"/>
    </w:pPr>
    <w:r w:rsidRPr="001A74F0">
      <w:rPr>
        <w:noProof/>
        <w:lang w:eastAsia="es-CO"/>
      </w:rPr>
      <w:drawing>
        <wp:inline distT="0" distB="0" distL="0" distR="0" wp14:anchorId="0E4B4892" wp14:editId="792BB671">
          <wp:extent cx="592455" cy="561340"/>
          <wp:effectExtent l="0" t="0" r="0" b="0"/>
          <wp:docPr id="7" name="Imagen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F0CAD"/>
    <w:multiLevelType w:val="hybridMultilevel"/>
    <w:tmpl w:val="E4843C54"/>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0">
    <w:nsid w:val="07EE6F42"/>
    <w:multiLevelType w:val="hybridMultilevel"/>
    <w:tmpl w:val="3F6C6BDE"/>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 w15:restartNumberingAfterBreak="0">
    <w:nsid w:val="09F5293E"/>
    <w:multiLevelType w:val="hybridMultilevel"/>
    <w:tmpl w:val="08004BA8"/>
    <w:lvl w:ilvl="0" w:tplc="C8587F30">
      <w:start w:val="1"/>
      <w:numFmt w:val="lowerLetter"/>
      <w:lvlText w:val="%1)"/>
      <w:lvlJc w:val="left"/>
      <w:pPr>
        <w:ind w:left="1440" w:hanging="360"/>
      </w:pPr>
      <w:rPr>
        <w:rFonts w:hint="default"/>
        <w:b w:val="0"/>
        <w:bCs/>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3" w15:restartNumberingAfterBreak="0">
    <w:nsid w:val="0E797656"/>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189261A7"/>
    <w:multiLevelType w:val="hybridMultilevel"/>
    <w:tmpl w:val="3E0CC88A"/>
    <w:lvl w:ilvl="0" w:tplc="DF94B388">
      <w:numFmt w:val="bullet"/>
      <w:lvlText w:val="*"/>
      <w:lvlJc w:val="left"/>
      <w:pPr>
        <w:ind w:left="469" w:hanging="356"/>
      </w:pPr>
      <w:rPr>
        <w:rFonts w:ascii="Arial MT" w:eastAsia="Arial MT" w:hAnsi="Arial MT" w:cs="Arial MT" w:hint="default"/>
        <w:w w:val="100"/>
        <w:sz w:val="22"/>
        <w:szCs w:val="22"/>
        <w:lang w:val="es-ES" w:eastAsia="en-US" w:bidi="ar-SA"/>
      </w:rPr>
    </w:lvl>
    <w:lvl w:ilvl="1" w:tplc="E8EE91D4">
      <w:numFmt w:val="bullet"/>
      <w:lvlText w:val="•"/>
      <w:lvlJc w:val="left"/>
      <w:pPr>
        <w:ind w:left="863" w:hanging="356"/>
      </w:pPr>
      <w:rPr>
        <w:rFonts w:hint="default"/>
        <w:lang w:val="es-ES" w:eastAsia="en-US" w:bidi="ar-SA"/>
      </w:rPr>
    </w:lvl>
    <w:lvl w:ilvl="2" w:tplc="EE303206">
      <w:numFmt w:val="bullet"/>
      <w:lvlText w:val="•"/>
      <w:lvlJc w:val="left"/>
      <w:pPr>
        <w:ind w:left="1266" w:hanging="356"/>
      </w:pPr>
      <w:rPr>
        <w:rFonts w:hint="default"/>
        <w:lang w:val="es-ES" w:eastAsia="en-US" w:bidi="ar-SA"/>
      </w:rPr>
    </w:lvl>
    <w:lvl w:ilvl="3" w:tplc="5A40C28A">
      <w:numFmt w:val="bullet"/>
      <w:lvlText w:val="•"/>
      <w:lvlJc w:val="left"/>
      <w:pPr>
        <w:ind w:left="1669" w:hanging="356"/>
      </w:pPr>
      <w:rPr>
        <w:rFonts w:hint="default"/>
        <w:lang w:val="es-ES" w:eastAsia="en-US" w:bidi="ar-SA"/>
      </w:rPr>
    </w:lvl>
    <w:lvl w:ilvl="4" w:tplc="A7AC1CA8">
      <w:numFmt w:val="bullet"/>
      <w:lvlText w:val="•"/>
      <w:lvlJc w:val="left"/>
      <w:pPr>
        <w:ind w:left="2072" w:hanging="356"/>
      </w:pPr>
      <w:rPr>
        <w:rFonts w:hint="default"/>
        <w:lang w:val="es-ES" w:eastAsia="en-US" w:bidi="ar-SA"/>
      </w:rPr>
    </w:lvl>
    <w:lvl w:ilvl="5" w:tplc="D22093EA">
      <w:numFmt w:val="bullet"/>
      <w:lvlText w:val="•"/>
      <w:lvlJc w:val="left"/>
      <w:pPr>
        <w:ind w:left="2475" w:hanging="356"/>
      </w:pPr>
      <w:rPr>
        <w:rFonts w:hint="default"/>
        <w:lang w:val="es-ES" w:eastAsia="en-US" w:bidi="ar-SA"/>
      </w:rPr>
    </w:lvl>
    <w:lvl w:ilvl="6" w:tplc="DA88196E">
      <w:numFmt w:val="bullet"/>
      <w:lvlText w:val="•"/>
      <w:lvlJc w:val="left"/>
      <w:pPr>
        <w:ind w:left="2878" w:hanging="356"/>
      </w:pPr>
      <w:rPr>
        <w:rFonts w:hint="default"/>
        <w:lang w:val="es-ES" w:eastAsia="en-US" w:bidi="ar-SA"/>
      </w:rPr>
    </w:lvl>
    <w:lvl w:ilvl="7" w:tplc="F1AE2A78">
      <w:numFmt w:val="bullet"/>
      <w:lvlText w:val="•"/>
      <w:lvlJc w:val="left"/>
      <w:pPr>
        <w:ind w:left="3281" w:hanging="356"/>
      </w:pPr>
      <w:rPr>
        <w:rFonts w:hint="default"/>
        <w:lang w:val="es-ES" w:eastAsia="en-US" w:bidi="ar-SA"/>
      </w:rPr>
    </w:lvl>
    <w:lvl w:ilvl="8" w:tplc="B9E867F4">
      <w:numFmt w:val="bullet"/>
      <w:lvlText w:val="•"/>
      <w:lvlJc w:val="left"/>
      <w:pPr>
        <w:ind w:left="3684" w:hanging="356"/>
      </w:pPr>
      <w:rPr>
        <w:rFonts w:hint="default"/>
        <w:lang w:val="es-ES" w:eastAsia="en-US" w:bidi="ar-SA"/>
      </w:rPr>
    </w:lvl>
  </w:abstractNum>
  <w:abstractNum w:abstractNumId="5" w15:restartNumberingAfterBreak="0">
    <w:nsid w:val="19562F09"/>
    <w:multiLevelType w:val="hybridMultilevel"/>
    <w:tmpl w:val="2F88FF3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23077C39"/>
    <w:multiLevelType w:val="hybridMultilevel"/>
    <w:tmpl w:val="2F88FF3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37444C4"/>
    <w:multiLevelType w:val="hybridMultilevel"/>
    <w:tmpl w:val="2D56B4F4"/>
    <w:lvl w:ilvl="0" w:tplc="AA5C109C">
      <w:start w:val="1"/>
      <w:numFmt w:val="bullet"/>
      <w:lvlText w:val=""/>
      <w:lvlJc w:val="left"/>
      <w:pPr>
        <w:ind w:left="720" w:hanging="360"/>
      </w:pPr>
      <w:rPr>
        <w:rFonts w:ascii="Wingdings" w:hAnsi="Wingdings" w:hint="default"/>
        <w:b w:val="0"/>
        <w:bCs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26C93503"/>
    <w:multiLevelType w:val="hybridMultilevel"/>
    <w:tmpl w:val="D6064646"/>
    <w:lvl w:ilvl="0" w:tplc="24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35512077"/>
    <w:multiLevelType w:val="hybridMultilevel"/>
    <w:tmpl w:val="2DA8E138"/>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0" w15:restartNumberingAfterBreak="0">
    <w:nsid w:val="396752A5"/>
    <w:multiLevelType w:val="hybridMultilevel"/>
    <w:tmpl w:val="0248DF76"/>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3F527EAD"/>
    <w:multiLevelType w:val="hybridMultilevel"/>
    <w:tmpl w:val="134EF15A"/>
    <w:lvl w:ilvl="0" w:tplc="8DA472C6">
      <w:start w:val="1"/>
      <w:numFmt w:val="bullet"/>
      <w:lvlText w:val=""/>
      <w:lvlJc w:val="left"/>
      <w:pPr>
        <w:ind w:left="720" w:hanging="360"/>
      </w:pPr>
      <w:rPr>
        <w:rFonts w:ascii="Wingdings" w:hAnsi="Wingdings" w:hint="default"/>
        <w:b w:val="0"/>
        <w:bCs/>
        <w:color w:val="auto"/>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4A0B3B5D"/>
    <w:multiLevelType w:val="hybridMultilevel"/>
    <w:tmpl w:val="1E9232FE"/>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4" w15:restartNumberingAfterBreak="0">
    <w:nsid w:val="4CC01540"/>
    <w:multiLevelType w:val="hybridMultilevel"/>
    <w:tmpl w:val="0C7A18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54051B98"/>
    <w:multiLevelType w:val="multilevel"/>
    <w:tmpl w:val="FC366B8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upperRoman"/>
      <w:isLgl/>
      <w:lvlText w:val="%1.%2.%3"/>
      <w:lvlJc w:val="left"/>
      <w:pPr>
        <w:ind w:left="1440" w:hanging="108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68B22F42"/>
    <w:multiLevelType w:val="hybridMultilevel"/>
    <w:tmpl w:val="5810CC14"/>
    <w:lvl w:ilvl="0" w:tplc="C02269CC">
      <w:start w:val="1"/>
      <w:numFmt w:val="decimal"/>
      <w:lvlText w:val="%1."/>
      <w:lvlJc w:val="left"/>
      <w:pPr>
        <w:ind w:left="720" w:hanging="360"/>
      </w:pPr>
      <w:rPr>
        <w:rFonts w:ascii="Arial" w:hAnsi="Arial" w:cs="Arial" w:hint="default"/>
        <w:b w:val="0"/>
        <w:bCs/>
        <w:i w:val="0"/>
        <w:iCs w:val="0"/>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6EBA34FA"/>
    <w:multiLevelType w:val="hybridMultilevel"/>
    <w:tmpl w:val="52FCDDE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6F8E5A39"/>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634019332">
    <w:abstractNumId w:val="5"/>
  </w:num>
  <w:num w:numId="2" w16cid:durableId="1803577988">
    <w:abstractNumId w:val="12"/>
  </w:num>
  <w:num w:numId="3" w16cid:durableId="1603489848">
    <w:abstractNumId w:val="11"/>
  </w:num>
  <w:num w:numId="4" w16cid:durableId="27730842">
    <w:abstractNumId w:val="7"/>
  </w:num>
  <w:num w:numId="5" w16cid:durableId="2085755628">
    <w:abstractNumId w:val="10"/>
  </w:num>
  <w:num w:numId="6" w16cid:durableId="1393889478">
    <w:abstractNumId w:val="14"/>
  </w:num>
  <w:num w:numId="7" w16cid:durableId="1460033816">
    <w:abstractNumId w:val="2"/>
  </w:num>
  <w:num w:numId="8" w16cid:durableId="1388718675">
    <w:abstractNumId w:val="15"/>
  </w:num>
  <w:num w:numId="9" w16cid:durableId="1281760597">
    <w:abstractNumId w:val="16"/>
  </w:num>
  <w:num w:numId="10" w16cid:durableId="911087288">
    <w:abstractNumId w:val="8"/>
  </w:num>
  <w:num w:numId="11" w16cid:durableId="1360206874">
    <w:abstractNumId w:val="18"/>
  </w:num>
  <w:num w:numId="12" w16cid:durableId="1364787703">
    <w:abstractNumId w:val="6"/>
  </w:num>
  <w:num w:numId="13" w16cid:durableId="558592383">
    <w:abstractNumId w:val="3"/>
  </w:num>
  <w:num w:numId="14" w16cid:durableId="1825126753">
    <w:abstractNumId w:val="4"/>
  </w:num>
  <w:num w:numId="15" w16cid:durableId="82533585">
    <w:abstractNumId w:val="9"/>
  </w:num>
  <w:num w:numId="16" w16cid:durableId="799689503">
    <w:abstractNumId w:val="0"/>
  </w:num>
  <w:num w:numId="17" w16cid:durableId="881552221">
    <w:abstractNumId w:val="13"/>
  </w:num>
  <w:num w:numId="18" w16cid:durableId="1123768695">
    <w:abstractNumId w:val="1"/>
  </w:num>
  <w:num w:numId="19" w16cid:durableId="6687516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4"/>
  <w:proofState w:spelling="clean" w:grammar="clean"/>
  <w:defaultTabStop w:val="1701"/>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4F0"/>
    <w:rsid w:val="0000478D"/>
    <w:rsid w:val="0000551B"/>
    <w:rsid w:val="00006584"/>
    <w:rsid w:val="000205F6"/>
    <w:rsid w:val="000247E5"/>
    <w:rsid w:val="00027126"/>
    <w:rsid w:val="0003712C"/>
    <w:rsid w:val="00041739"/>
    <w:rsid w:val="00046295"/>
    <w:rsid w:val="00047176"/>
    <w:rsid w:val="00052398"/>
    <w:rsid w:val="000606C2"/>
    <w:rsid w:val="000622E3"/>
    <w:rsid w:val="00072F16"/>
    <w:rsid w:val="0007647E"/>
    <w:rsid w:val="00083C5E"/>
    <w:rsid w:val="00086647"/>
    <w:rsid w:val="000976E5"/>
    <w:rsid w:val="000A0598"/>
    <w:rsid w:val="000A31A3"/>
    <w:rsid w:val="000B08A2"/>
    <w:rsid w:val="000B4D16"/>
    <w:rsid w:val="000D1F35"/>
    <w:rsid w:val="000E056B"/>
    <w:rsid w:val="000F02E6"/>
    <w:rsid w:val="000F0EAD"/>
    <w:rsid w:val="000F3E19"/>
    <w:rsid w:val="000F521C"/>
    <w:rsid w:val="000F7E2D"/>
    <w:rsid w:val="001002DD"/>
    <w:rsid w:val="001074CB"/>
    <w:rsid w:val="00112D34"/>
    <w:rsid w:val="00115817"/>
    <w:rsid w:val="00136A3C"/>
    <w:rsid w:val="0013769C"/>
    <w:rsid w:val="00144FA5"/>
    <w:rsid w:val="00153031"/>
    <w:rsid w:val="001544FB"/>
    <w:rsid w:val="00156A49"/>
    <w:rsid w:val="001770E9"/>
    <w:rsid w:val="00190EAF"/>
    <w:rsid w:val="00191312"/>
    <w:rsid w:val="001923C1"/>
    <w:rsid w:val="001A6C4E"/>
    <w:rsid w:val="001A74F0"/>
    <w:rsid w:val="001B27A7"/>
    <w:rsid w:val="001C3E2F"/>
    <w:rsid w:val="001D0836"/>
    <w:rsid w:val="001E2B4D"/>
    <w:rsid w:val="001E3BEF"/>
    <w:rsid w:val="001F24B9"/>
    <w:rsid w:val="001F2CF5"/>
    <w:rsid w:val="001F5319"/>
    <w:rsid w:val="001F722F"/>
    <w:rsid w:val="002021F6"/>
    <w:rsid w:val="002064B0"/>
    <w:rsid w:val="002068B1"/>
    <w:rsid w:val="00212475"/>
    <w:rsid w:val="002136D3"/>
    <w:rsid w:val="002148F4"/>
    <w:rsid w:val="00226F8E"/>
    <w:rsid w:val="00230F78"/>
    <w:rsid w:val="002347D4"/>
    <w:rsid w:val="00243D8D"/>
    <w:rsid w:val="00251166"/>
    <w:rsid w:val="002608F8"/>
    <w:rsid w:val="00260C3B"/>
    <w:rsid w:val="00265382"/>
    <w:rsid w:val="002713DF"/>
    <w:rsid w:val="0028113B"/>
    <w:rsid w:val="002825BD"/>
    <w:rsid w:val="002A389A"/>
    <w:rsid w:val="002A4371"/>
    <w:rsid w:val="002B3828"/>
    <w:rsid w:val="002C79E2"/>
    <w:rsid w:val="002D3D53"/>
    <w:rsid w:val="002E708A"/>
    <w:rsid w:val="002F31C0"/>
    <w:rsid w:val="003003EC"/>
    <w:rsid w:val="00303677"/>
    <w:rsid w:val="00303797"/>
    <w:rsid w:val="00310744"/>
    <w:rsid w:val="00314E5E"/>
    <w:rsid w:val="003213CC"/>
    <w:rsid w:val="00347A1A"/>
    <w:rsid w:val="003529F3"/>
    <w:rsid w:val="00352C4F"/>
    <w:rsid w:val="003533E9"/>
    <w:rsid w:val="00357172"/>
    <w:rsid w:val="00357242"/>
    <w:rsid w:val="00362954"/>
    <w:rsid w:val="00364794"/>
    <w:rsid w:val="00365E1A"/>
    <w:rsid w:val="003740EC"/>
    <w:rsid w:val="003754C8"/>
    <w:rsid w:val="00384BCE"/>
    <w:rsid w:val="00386CE2"/>
    <w:rsid w:val="0039703F"/>
    <w:rsid w:val="003A09E5"/>
    <w:rsid w:val="003C1318"/>
    <w:rsid w:val="003C268F"/>
    <w:rsid w:val="003D1D8A"/>
    <w:rsid w:val="003D2213"/>
    <w:rsid w:val="003D221B"/>
    <w:rsid w:val="003D399E"/>
    <w:rsid w:val="003E3446"/>
    <w:rsid w:val="003E6974"/>
    <w:rsid w:val="003F327D"/>
    <w:rsid w:val="00403B46"/>
    <w:rsid w:val="00410EC6"/>
    <w:rsid w:val="00413007"/>
    <w:rsid w:val="00423CEB"/>
    <w:rsid w:val="0043686D"/>
    <w:rsid w:val="00444F2C"/>
    <w:rsid w:val="004704A0"/>
    <w:rsid w:val="00473BB1"/>
    <w:rsid w:val="004752ED"/>
    <w:rsid w:val="004761AF"/>
    <w:rsid w:val="00480380"/>
    <w:rsid w:val="00496AFD"/>
    <w:rsid w:val="004A65ED"/>
    <w:rsid w:val="004B17F0"/>
    <w:rsid w:val="004C0866"/>
    <w:rsid w:val="004C17CA"/>
    <w:rsid w:val="004C73C4"/>
    <w:rsid w:val="004D2C0A"/>
    <w:rsid w:val="004E7AEA"/>
    <w:rsid w:val="004F25A6"/>
    <w:rsid w:val="005022D9"/>
    <w:rsid w:val="00503AEA"/>
    <w:rsid w:val="00503F6C"/>
    <w:rsid w:val="005045FA"/>
    <w:rsid w:val="00506B30"/>
    <w:rsid w:val="00510D1C"/>
    <w:rsid w:val="00510E5A"/>
    <w:rsid w:val="00537FE7"/>
    <w:rsid w:val="00557269"/>
    <w:rsid w:val="0056567A"/>
    <w:rsid w:val="00565D2F"/>
    <w:rsid w:val="005732D5"/>
    <w:rsid w:val="005771A9"/>
    <w:rsid w:val="00582A20"/>
    <w:rsid w:val="00583DA2"/>
    <w:rsid w:val="0058429B"/>
    <w:rsid w:val="00587A15"/>
    <w:rsid w:val="00594279"/>
    <w:rsid w:val="005949E6"/>
    <w:rsid w:val="005B2C83"/>
    <w:rsid w:val="005C50D6"/>
    <w:rsid w:val="005C78D0"/>
    <w:rsid w:val="005D0E3E"/>
    <w:rsid w:val="005E7F66"/>
    <w:rsid w:val="005F0C7A"/>
    <w:rsid w:val="00611F7A"/>
    <w:rsid w:val="00613E6A"/>
    <w:rsid w:val="006143B5"/>
    <w:rsid w:val="0061449E"/>
    <w:rsid w:val="006146D5"/>
    <w:rsid w:val="00617343"/>
    <w:rsid w:val="00617EDF"/>
    <w:rsid w:val="0062481F"/>
    <w:rsid w:val="00624BC7"/>
    <w:rsid w:val="0063185D"/>
    <w:rsid w:val="00631AF7"/>
    <w:rsid w:val="00633CF1"/>
    <w:rsid w:val="006346C0"/>
    <w:rsid w:val="00643100"/>
    <w:rsid w:val="00650F94"/>
    <w:rsid w:val="00654BC2"/>
    <w:rsid w:val="006715F6"/>
    <w:rsid w:val="00671B7E"/>
    <w:rsid w:val="00682875"/>
    <w:rsid w:val="006839B2"/>
    <w:rsid w:val="006926C8"/>
    <w:rsid w:val="0069446B"/>
    <w:rsid w:val="006A0DC7"/>
    <w:rsid w:val="006A4681"/>
    <w:rsid w:val="006A68E5"/>
    <w:rsid w:val="006A6CEB"/>
    <w:rsid w:val="006B1E39"/>
    <w:rsid w:val="006B3154"/>
    <w:rsid w:val="006C0DB4"/>
    <w:rsid w:val="006C4532"/>
    <w:rsid w:val="006C7265"/>
    <w:rsid w:val="006D6CB3"/>
    <w:rsid w:val="006E1760"/>
    <w:rsid w:val="006E2268"/>
    <w:rsid w:val="006E63FD"/>
    <w:rsid w:val="006F1DE5"/>
    <w:rsid w:val="00703A76"/>
    <w:rsid w:val="00703CC5"/>
    <w:rsid w:val="0071276E"/>
    <w:rsid w:val="00714210"/>
    <w:rsid w:val="00714816"/>
    <w:rsid w:val="00717582"/>
    <w:rsid w:val="00721A9D"/>
    <w:rsid w:val="00744632"/>
    <w:rsid w:val="0074739C"/>
    <w:rsid w:val="00751871"/>
    <w:rsid w:val="00752AF4"/>
    <w:rsid w:val="00770850"/>
    <w:rsid w:val="00777F99"/>
    <w:rsid w:val="0078016B"/>
    <w:rsid w:val="007A100C"/>
    <w:rsid w:val="007A194C"/>
    <w:rsid w:val="007A3BE7"/>
    <w:rsid w:val="007C4937"/>
    <w:rsid w:val="007C5DE9"/>
    <w:rsid w:val="007C66BE"/>
    <w:rsid w:val="007C7DFE"/>
    <w:rsid w:val="007D3DE8"/>
    <w:rsid w:val="007D449C"/>
    <w:rsid w:val="007E1D66"/>
    <w:rsid w:val="007E32E7"/>
    <w:rsid w:val="007F2CC7"/>
    <w:rsid w:val="007F4F11"/>
    <w:rsid w:val="00813707"/>
    <w:rsid w:val="00817855"/>
    <w:rsid w:val="00822694"/>
    <w:rsid w:val="008240DB"/>
    <w:rsid w:val="0082627C"/>
    <w:rsid w:val="00832F07"/>
    <w:rsid w:val="008334F9"/>
    <w:rsid w:val="00842B9A"/>
    <w:rsid w:val="00852175"/>
    <w:rsid w:val="00852E40"/>
    <w:rsid w:val="00865B6D"/>
    <w:rsid w:val="008710A7"/>
    <w:rsid w:val="00875590"/>
    <w:rsid w:val="00886757"/>
    <w:rsid w:val="00893578"/>
    <w:rsid w:val="00895435"/>
    <w:rsid w:val="008A5A27"/>
    <w:rsid w:val="008B1625"/>
    <w:rsid w:val="008B2185"/>
    <w:rsid w:val="008B48EB"/>
    <w:rsid w:val="008B4D7D"/>
    <w:rsid w:val="008D02AA"/>
    <w:rsid w:val="008D0F55"/>
    <w:rsid w:val="008E764E"/>
    <w:rsid w:val="008F38DA"/>
    <w:rsid w:val="009026FE"/>
    <w:rsid w:val="00916731"/>
    <w:rsid w:val="0091711D"/>
    <w:rsid w:val="00933285"/>
    <w:rsid w:val="00943873"/>
    <w:rsid w:val="00943A29"/>
    <w:rsid w:val="0094565E"/>
    <w:rsid w:val="00951AAA"/>
    <w:rsid w:val="00953E18"/>
    <w:rsid w:val="009601D1"/>
    <w:rsid w:val="009645E2"/>
    <w:rsid w:val="00965FD6"/>
    <w:rsid w:val="00972D48"/>
    <w:rsid w:val="009866D6"/>
    <w:rsid w:val="009B6ABB"/>
    <w:rsid w:val="009B7B49"/>
    <w:rsid w:val="009C0F15"/>
    <w:rsid w:val="009C638F"/>
    <w:rsid w:val="009D0F02"/>
    <w:rsid w:val="009D5F67"/>
    <w:rsid w:val="009D7439"/>
    <w:rsid w:val="009E0AA2"/>
    <w:rsid w:val="009E366F"/>
    <w:rsid w:val="009F4403"/>
    <w:rsid w:val="00A00459"/>
    <w:rsid w:val="00A04852"/>
    <w:rsid w:val="00A13195"/>
    <w:rsid w:val="00A20614"/>
    <w:rsid w:val="00A25945"/>
    <w:rsid w:val="00A267AB"/>
    <w:rsid w:val="00A4714F"/>
    <w:rsid w:val="00A518D2"/>
    <w:rsid w:val="00A565A2"/>
    <w:rsid w:val="00A625D9"/>
    <w:rsid w:val="00A66131"/>
    <w:rsid w:val="00A740E4"/>
    <w:rsid w:val="00A76F2E"/>
    <w:rsid w:val="00A8118B"/>
    <w:rsid w:val="00A83DDD"/>
    <w:rsid w:val="00A91519"/>
    <w:rsid w:val="00AA0E8D"/>
    <w:rsid w:val="00AA24BB"/>
    <w:rsid w:val="00AB4445"/>
    <w:rsid w:val="00AB4C76"/>
    <w:rsid w:val="00AC3E6F"/>
    <w:rsid w:val="00AC65E1"/>
    <w:rsid w:val="00AD337A"/>
    <w:rsid w:val="00AD4B54"/>
    <w:rsid w:val="00AE2AF0"/>
    <w:rsid w:val="00B14493"/>
    <w:rsid w:val="00B14669"/>
    <w:rsid w:val="00B153A2"/>
    <w:rsid w:val="00B154F2"/>
    <w:rsid w:val="00B17AF3"/>
    <w:rsid w:val="00B21981"/>
    <w:rsid w:val="00B22AAE"/>
    <w:rsid w:val="00B235B9"/>
    <w:rsid w:val="00B24F39"/>
    <w:rsid w:val="00B31F25"/>
    <w:rsid w:val="00B32BB7"/>
    <w:rsid w:val="00B3333C"/>
    <w:rsid w:val="00B37409"/>
    <w:rsid w:val="00B41AAF"/>
    <w:rsid w:val="00B53BAC"/>
    <w:rsid w:val="00B546BF"/>
    <w:rsid w:val="00B7097A"/>
    <w:rsid w:val="00B74658"/>
    <w:rsid w:val="00B75A43"/>
    <w:rsid w:val="00B82D17"/>
    <w:rsid w:val="00B8477E"/>
    <w:rsid w:val="00B972FA"/>
    <w:rsid w:val="00BA7E08"/>
    <w:rsid w:val="00BB2D3B"/>
    <w:rsid w:val="00BB79FB"/>
    <w:rsid w:val="00BD019E"/>
    <w:rsid w:val="00BD26A4"/>
    <w:rsid w:val="00BD4AD5"/>
    <w:rsid w:val="00BD68EB"/>
    <w:rsid w:val="00BE1FC7"/>
    <w:rsid w:val="00BF3D77"/>
    <w:rsid w:val="00BF47F8"/>
    <w:rsid w:val="00BF6E75"/>
    <w:rsid w:val="00C00029"/>
    <w:rsid w:val="00C036B4"/>
    <w:rsid w:val="00C40F7C"/>
    <w:rsid w:val="00C4687A"/>
    <w:rsid w:val="00C559A4"/>
    <w:rsid w:val="00C5681C"/>
    <w:rsid w:val="00C57866"/>
    <w:rsid w:val="00C810E5"/>
    <w:rsid w:val="00C8269F"/>
    <w:rsid w:val="00C869B1"/>
    <w:rsid w:val="00C876CA"/>
    <w:rsid w:val="00C91D6E"/>
    <w:rsid w:val="00C958BE"/>
    <w:rsid w:val="00C97C2D"/>
    <w:rsid w:val="00CA255F"/>
    <w:rsid w:val="00CA3E18"/>
    <w:rsid w:val="00CC1987"/>
    <w:rsid w:val="00CD42D9"/>
    <w:rsid w:val="00CE09ED"/>
    <w:rsid w:val="00CE36CE"/>
    <w:rsid w:val="00CE4323"/>
    <w:rsid w:val="00CE61DA"/>
    <w:rsid w:val="00D02C14"/>
    <w:rsid w:val="00D03806"/>
    <w:rsid w:val="00D058E1"/>
    <w:rsid w:val="00D11077"/>
    <w:rsid w:val="00D12B54"/>
    <w:rsid w:val="00D155BE"/>
    <w:rsid w:val="00D33242"/>
    <w:rsid w:val="00D40259"/>
    <w:rsid w:val="00D416B4"/>
    <w:rsid w:val="00D423C8"/>
    <w:rsid w:val="00D424E4"/>
    <w:rsid w:val="00D52D51"/>
    <w:rsid w:val="00D53A48"/>
    <w:rsid w:val="00D541C1"/>
    <w:rsid w:val="00D56E41"/>
    <w:rsid w:val="00D7190E"/>
    <w:rsid w:val="00D7749C"/>
    <w:rsid w:val="00D82D86"/>
    <w:rsid w:val="00D90F04"/>
    <w:rsid w:val="00DA06A3"/>
    <w:rsid w:val="00DE5E5F"/>
    <w:rsid w:val="00DE60CE"/>
    <w:rsid w:val="00DF5E3A"/>
    <w:rsid w:val="00E02221"/>
    <w:rsid w:val="00E1179E"/>
    <w:rsid w:val="00E133D1"/>
    <w:rsid w:val="00E15E3C"/>
    <w:rsid w:val="00E26E01"/>
    <w:rsid w:val="00E41B8A"/>
    <w:rsid w:val="00E420F8"/>
    <w:rsid w:val="00E42970"/>
    <w:rsid w:val="00E4313E"/>
    <w:rsid w:val="00E4580B"/>
    <w:rsid w:val="00E46C1A"/>
    <w:rsid w:val="00E56768"/>
    <w:rsid w:val="00E57970"/>
    <w:rsid w:val="00E80D94"/>
    <w:rsid w:val="00E83A77"/>
    <w:rsid w:val="00E87664"/>
    <w:rsid w:val="00EA24DD"/>
    <w:rsid w:val="00EB4A0F"/>
    <w:rsid w:val="00EC1246"/>
    <w:rsid w:val="00EC4E62"/>
    <w:rsid w:val="00ED3254"/>
    <w:rsid w:val="00ED55C6"/>
    <w:rsid w:val="00ED56CE"/>
    <w:rsid w:val="00EE45A1"/>
    <w:rsid w:val="00EE6B75"/>
    <w:rsid w:val="00EF39C0"/>
    <w:rsid w:val="00F033D2"/>
    <w:rsid w:val="00F170BC"/>
    <w:rsid w:val="00F2425F"/>
    <w:rsid w:val="00F25C76"/>
    <w:rsid w:val="00F54371"/>
    <w:rsid w:val="00F579C0"/>
    <w:rsid w:val="00F57D6F"/>
    <w:rsid w:val="00F63793"/>
    <w:rsid w:val="00F811F3"/>
    <w:rsid w:val="00F91956"/>
    <w:rsid w:val="00F94B9F"/>
    <w:rsid w:val="00F953D4"/>
    <w:rsid w:val="00FD0A4C"/>
    <w:rsid w:val="00FD18E2"/>
    <w:rsid w:val="00FE2696"/>
    <w:rsid w:val="00FF125A"/>
    <w:rsid w:val="00FF1B81"/>
    <w:rsid w:val="00FF20F0"/>
    <w:rsid w:val="0215C394"/>
    <w:rsid w:val="0D13F927"/>
    <w:rsid w:val="0D5D8A54"/>
    <w:rsid w:val="104B99E9"/>
    <w:rsid w:val="11CE0EC9"/>
    <w:rsid w:val="16A1B310"/>
    <w:rsid w:val="17D0872E"/>
    <w:rsid w:val="1A6DD906"/>
    <w:rsid w:val="2698885A"/>
    <w:rsid w:val="29F76522"/>
    <w:rsid w:val="2ECAD645"/>
    <w:rsid w:val="4AFE474C"/>
    <w:rsid w:val="4BCACE39"/>
    <w:rsid w:val="566AD047"/>
    <w:rsid w:val="584B6A2B"/>
    <w:rsid w:val="5E2DCE6D"/>
    <w:rsid w:val="6F663289"/>
    <w:rsid w:val="6FB16C9C"/>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D381252"/>
  <w15:docId w15:val="{3A6E3A3D-CD0C-4AF2-9D00-92D01F3513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55C6"/>
    <w:pPr>
      <w:spacing w:after="200" w:line="276" w:lineRule="auto"/>
    </w:pPr>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9F4403"/>
    <w:pPr>
      <w:spacing w:after="160" w:line="360" w:lineRule="auto"/>
      <w:jc w:val="center"/>
      <w:outlineLvl w:val="0"/>
    </w:pPr>
    <w:rPr>
      <w:rFonts w:ascii="Arial" w:hAnsi="Arial" w:cs="Arial"/>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basedOn w:val="Normal"/>
    <w:link w:val="PrrafodelistaCar"/>
    <w:uiPriority w:val="34"/>
    <w:qFormat/>
    <w:rsid w:val="001A74F0"/>
    <w:pPr>
      <w:ind w:left="720"/>
      <w:contextualSpacing/>
    </w:pPr>
  </w:style>
  <w:style w:type="character" w:customStyle="1" w:styleId="Ttulo1Car">
    <w:name w:val="Título 1 Car"/>
    <w:basedOn w:val="Fuentedeprrafopredeter"/>
    <w:link w:val="Ttulo1"/>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rPr>
      <w:sz w:val="22"/>
      <w:szCs w:val="22"/>
      <w:lang w:eastAsia="es-CO"/>
    </w:r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link w:val="Prrafodelista"/>
    <w:uiPriority w:val="34"/>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gd">
    <w:name w:val="gd"/>
    <w:basedOn w:val="Fuentedeprrafopredeter"/>
    <w:rsid w:val="00D424E4"/>
  </w:style>
  <w:style w:type="paragraph" w:customStyle="1" w:styleId="TableParagraph">
    <w:name w:val="Table Paragraph"/>
    <w:basedOn w:val="Normal"/>
    <w:uiPriority w:val="1"/>
    <w:qFormat/>
    <w:rsid w:val="00365E1A"/>
    <w:pPr>
      <w:widowControl w:val="0"/>
      <w:autoSpaceDE w:val="0"/>
      <w:autoSpaceDN w:val="0"/>
      <w:spacing w:after="0" w:line="240" w:lineRule="auto"/>
    </w:pPr>
    <w:rPr>
      <w:rFonts w:ascii="Arial MT" w:eastAsia="Arial MT" w:hAnsi="Arial MT" w:cs="Arial MT"/>
      <w:lang w:val="es-ES"/>
    </w:rPr>
  </w:style>
  <w:style w:type="character" w:customStyle="1" w:styleId="readonlyattribute">
    <w:name w:val="readonlyattribute"/>
    <w:basedOn w:val="Fuentedeprrafopredeter"/>
    <w:rsid w:val="00027126"/>
  </w:style>
  <w:style w:type="paragraph" w:customStyle="1" w:styleId="Default">
    <w:name w:val="Default"/>
    <w:rsid w:val="0071276E"/>
    <w:pPr>
      <w:autoSpaceDE w:val="0"/>
      <w:autoSpaceDN w:val="0"/>
      <w:adjustRightInd w:val="0"/>
    </w:pPr>
    <w:rPr>
      <w:rFonts w:ascii="Arial" w:hAnsi="Arial" w:cs="Arial"/>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88047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customXml" Target="ink/ink1.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ustomXml" Target="ink/ink2.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12-22T19:56:42.750"/>
    </inkml:context>
    <inkml:brush xml:id="br0">
      <inkml:brushProperty name="width" value="0.05" units="cm"/>
      <inkml:brushProperty name="height" value="0.05" units="cm"/>
    </inkml:brush>
  </inkml:definitions>
  <inkml:trace contextRef="#ctx0" brushRef="#br0">1 0 24575,'0'0'0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12-22T19:56:33.314"/>
    </inkml:context>
    <inkml:brush xml:id="br0">
      <inkml:brushProperty name="width" value="0.05" units="cm"/>
      <inkml:brushProperty name="height" value="0.05" units="cm"/>
    </inkml:brush>
  </inkml:definitions>
  <inkml:trace contextRef="#ctx0" brushRef="#br0">0 1083 24575,'60'-7'0,"-22"3"0,0-3 0,-24 5 0,8-7 0,26-17 0,28-19 0,-17 8 0,4-3 0,11-7 0,0-2 0,-3 2 0,-2-1 0,-4 3 0,-3 1 0,-13 7 0,-3 1 0,-7 3 0,-2 1 0,1-4 0,-1-1 0,29-36 0,-11 0 0,-5 0 0,-11 11 0,-7 10 0,-12 17 0,-8 14 0,-6 9 0,-4 6 0,0 2 0,0 1 0,2 3 0,6 2 0,2 4 0,2 1 0,-2-1 0,-5 0 0,-2-1 0,-4 1 0,-1 0 0,0 2 0,2 5 0,4 15 0,3 17 0,2 16 0,-2 7 0,-5-8 0,-4-14 0,-2-12 0,-23 8 0,-31 17 0,17-22 0,-3 0 0,-5 3 0,0-1 0,-30 22 0,24-19 0,19-14 0,2-11 0,-3-1 0,-8 1 0,-1 1 0,9-4 0,-1 2 0,-1 1 0,-4 2 0,0-1 0,9-3 0,9-3 0,8-4 0,7-2 0,4-3 0,0-2 0,3-3 0,0-3 0,1-1 0,3-1 0,13-5 0,41-13 0,1 2 0,11-3 0,-3 1 0,7-1 0,2-1-406,11-5 0,3-1 0,0 0 406,4-3 0,1-1 0,-3-2 0,-6 1 0,-2-1 0,-4-2-64,-11 3 0,-4-1 0,-2 0 64,15-14 0,-7 0 0,-19 9 0,-5 2 0,12-16 0,-27 25 0,-19 19 1205,-24 18-1205,-33 25 102,3 1 1,-6 6-103,-16 14 0,-4 6 0,18-12 0,-2 4 0,2 0 0,-21 22 0,4 1 0,14-10 0,5-3 0,16-15 0,4-4 0,1 5 0,20-28 0,40-46 0,4-6 0,6-6 0,13-13 0,3-4 0,4-4 0,0 2 0,-10 10 0,-8 4 0,-6-10 0,-126 57 0,11 18 0,-15 11 0,-6 2-508,25-8 0,-3 2 0,-3 1 0,-1 1 1,0 0 507,-3 2 0,-3 1 0,0 1 0,2 0 0,2-2 0,-11 6 0,2-1 0,4-2 0,5-1 0,3-1 0,5-2 0,6-2 0,-4 1 0,10-2 0,-8 4 0,47-16 0,16-9 0,6-2 0,0-4 0</inkml:trace>
</inkml:ink>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4F1966-47F6-4A7F-AF34-E7796F918B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7</Pages>
  <Words>1379</Words>
  <Characters>7586</Characters>
  <Application>Microsoft Office Word</Application>
  <DocSecurity>0</DocSecurity>
  <Lines>63</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Leonardo Cantor</dc:creator>
  <cp:keywords/>
  <dc:description/>
  <cp:lastModifiedBy>Diego Mauricio MASSO LÓPEZ</cp:lastModifiedBy>
  <cp:revision>11</cp:revision>
  <dcterms:created xsi:type="dcterms:W3CDTF">2025-12-22T01:34:00Z</dcterms:created>
  <dcterms:modified xsi:type="dcterms:W3CDTF">2025-12-23T15:14:00Z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2025-12-17T16:52:59Z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a50184b1-412d-4fd8-8af6-42f92e1551a4</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ies>
</file>